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95" w:rsidRPr="00BB294E" w:rsidRDefault="00DC6395" w:rsidP="00BE70BB">
      <w:pPr>
        <w:pStyle w:val="a4"/>
        <w:tabs>
          <w:tab w:val="left" w:pos="1365"/>
          <w:tab w:val="left" w:pos="2400"/>
          <w:tab w:val="left" w:pos="2860"/>
        </w:tabs>
        <w:spacing w:line="276" w:lineRule="auto"/>
        <w:ind w:left="529"/>
        <w:jc w:val="center"/>
        <w:rPr>
          <w:rFonts w:eastAsia="Calibri"/>
          <w:b/>
          <w:szCs w:val="28"/>
        </w:rPr>
      </w:pPr>
      <w:r w:rsidRPr="00BB294E">
        <w:rPr>
          <w:rFonts w:eastAsia="Calibri"/>
          <w:b/>
          <w:szCs w:val="28"/>
          <w:lang w:val="en-US"/>
        </w:rPr>
        <w:t>IX</w:t>
      </w:r>
      <w:r w:rsidRPr="00BB294E">
        <w:rPr>
          <w:rFonts w:eastAsia="Calibri"/>
          <w:b/>
          <w:szCs w:val="28"/>
        </w:rPr>
        <w:t>. КУЛЬТУРА</w:t>
      </w:r>
    </w:p>
    <w:p w:rsidR="002106E6" w:rsidRDefault="002106E6" w:rsidP="00BE70BB">
      <w:pPr>
        <w:spacing w:line="276" w:lineRule="auto"/>
        <w:jc w:val="center"/>
        <w:rPr>
          <w:szCs w:val="28"/>
        </w:rPr>
      </w:pP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На реализацию муниципальной программы «Развитие сферы культуры» в 2023 году потрачено  всего 113млн.064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 xml:space="preserve">уб., в том числе из бюджета области 6 млн. 430 тыс. руб., из федерального бюджета 224 тыс. руб., что на </w:t>
      </w: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  <w:r w:rsidRPr="001338E8">
        <w:rPr>
          <w:noProof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Расходы на реализацию подпрограммы «Библиотечное обслуживание населения» составили 23 345 660 руб., в том числе из областного бюджета 612,57 тыс. руб., федеральный бюджет 224,77 тыс. руб. (комплектование библиотечных фондов).</w:t>
      </w: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Расходы на реализацию подпрограммы «Организация досуга населения» составили 83 086 920 руб., в том числе из бюджета области – 5 806 000 руб.</w:t>
      </w: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Расходы на реализацию подпрограммы «Совершенствование системы предоставления услуг в сфере культуры» составили 5 631 460 руб. из средств бюджета округа.</w:t>
      </w:r>
    </w:p>
    <w:p w:rsidR="00BE70BB" w:rsidRPr="00BC7B6B" w:rsidRDefault="00BE70BB" w:rsidP="00BE70BB">
      <w:pPr>
        <w:spacing w:line="276" w:lineRule="auto"/>
        <w:ind w:firstLine="567"/>
        <w:jc w:val="both"/>
        <w:rPr>
          <w:szCs w:val="28"/>
        </w:rPr>
      </w:pPr>
    </w:p>
    <w:p w:rsidR="00BE70BB" w:rsidRDefault="00BE70BB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BE70BB" w:rsidRPr="001338E8" w:rsidRDefault="00BE70BB" w:rsidP="00BE70BB">
      <w:pPr>
        <w:autoSpaceDE w:val="0"/>
        <w:autoSpaceDN w:val="0"/>
        <w:adjustRightInd w:val="0"/>
        <w:spacing w:line="276" w:lineRule="auto"/>
        <w:ind w:firstLine="567"/>
        <w:jc w:val="center"/>
        <w:outlineLvl w:val="0"/>
        <w:rPr>
          <w:b/>
          <w:szCs w:val="28"/>
        </w:rPr>
      </w:pPr>
      <w:r w:rsidRPr="001338E8">
        <w:rPr>
          <w:b/>
          <w:szCs w:val="28"/>
        </w:rPr>
        <w:lastRenderedPageBreak/>
        <w:t>Библиотечное обслуживание населения</w:t>
      </w:r>
    </w:p>
    <w:p w:rsidR="00BE70BB" w:rsidRDefault="00BE70BB" w:rsidP="00BE70BB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Cs w:val="28"/>
        </w:rPr>
      </w:pPr>
    </w:p>
    <w:p w:rsidR="00BE70BB" w:rsidRPr="00BC7B6B" w:rsidRDefault="00BE70BB" w:rsidP="00BE70BB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jc w:val="both"/>
        <w:outlineLvl w:val="0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371118" cy="4160343"/>
            <wp:effectExtent l="19050" t="0" r="10632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E70BB" w:rsidRDefault="00BE70BB" w:rsidP="00BE70BB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bCs/>
          <w:szCs w:val="28"/>
        </w:rPr>
      </w:pPr>
    </w:p>
    <w:p w:rsidR="00BE70BB" w:rsidRDefault="00BE70BB" w:rsidP="00BE70BB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Cs w:val="28"/>
        </w:rPr>
      </w:pPr>
      <w:r w:rsidRPr="00BC7B6B">
        <w:rPr>
          <w:bCs/>
          <w:szCs w:val="28"/>
        </w:rPr>
        <w:t>Фонд оплаты труда с начислениями</w:t>
      </w:r>
      <w:r>
        <w:rPr>
          <w:bCs/>
          <w:szCs w:val="28"/>
        </w:rPr>
        <w:t xml:space="preserve"> – кассовые расходы в 2023 году составили 20,65 млн. руб</w:t>
      </w:r>
      <w:r w:rsidRPr="00BC7B6B">
        <w:rPr>
          <w:szCs w:val="28"/>
        </w:rPr>
        <w:t>.</w:t>
      </w:r>
      <w:r>
        <w:rPr>
          <w:szCs w:val="28"/>
        </w:rPr>
        <w:t xml:space="preserve"> </w:t>
      </w:r>
      <w:r w:rsidRPr="00BC7B6B">
        <w:rPr>
          <w:szCs w:val="28"/>
        </w:rPr>
        <w:t>Средняя заработная плата работников культуры, согласно Указ</w:t>
      </w:r>
      <w:r>
        <w:rPr>
          <w:szCs w:val="28"/>
        </w:rPr>
        <w:t xml:space="preserve">у </w:t>
      </w:r>
      <w:r w:rsidRPr="00BC7B6B">
        <w:rPr>
          <w:szCs w:val="28"/>
        </w:rPr>
        <w:t>Президента № 597 от 07.05.2012г. составила 59225,47 р</w:t>
      </w:r>
      <w:r>
        <w:rPr>
          <w:szCs w:val="28"/>
        </w:rPr>
        <w:t xml:space="preserve">уб., что на 7379,51 руб. больше, чем в </w:t>
      </w:r>
      <w:r w:rsidRPr="00BC7B6B">
        <w:rPr>
          <w:szCs w:val="28"/>
        </w:rPr>
        <w:t>2022 год</w:t>
      </w:r>
      <w:r>
        <w:rPr>
          <w:szCs w:val="28"/>
        </w:rPr>
        <w:t>у</w:t>
      </w:r>
      <w:r w:rsidRPr="00BC7B6B">
        <w:rPr>
          <w:szCs w:val="28"/>
        </w:rPr>
        <w:t xml:space="preserve">. </w:t>
      </w:r>
    </w:p>
    <w:p w:rsidR="00BE70BB" w:rsidRDefault="00BE70BB" w:rsidP="00BE70BB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Cs w:val="28"/>
        </w:rPr>
      </w:pPr>
    </w:p>
    <w:p w:rsidR="00BE70BB" w:rsidRDefault="00BE70BB" w:rsidP="00BE70BB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bCs/>
          <w:szCs w:val="28"/>
        </w:rPr>
      </w:pPr>
      <w:r>
        <w:rPr>
          <w:bCs/>
          <w:szCs w:val="28"/>
        </w:rPr>
        <w:t>Кассовые р</w:t>
      </w:r>
      <w:r w:rsidRPr="00BC7B6B">
        <w:rPr>
          <w:bCs/>
          <w:szCs w:val="28"/>
        </w:rPr>
        <w:t xml:space="preserve">асходы на содержание учреждения </w:t>
      </w:r>
      <w:r>
        <w:rPr>
          <w:bCs/>
          <w:szCs w:val="28"/>
        </w:rPr>
        <w:t>–</w:t>
      </w:r>
      <w:r w:rsidRPr="00BC7B6B">
        <w:rPr>
          <w:bCs/>
          <w:szCs w:val="28"/>
        </w:rPr>
        <w:t xml:space="preserve"> </w:t>
      </w:r>
      <w:r>
        <w:rPr>
          <w:bCs/>
          <w:szCs w:val="28"/>
        </w:rPr>
        <w:t>2,5 млн. руб.</w:t>
      </w:r>
    </w:p>
    <w:p w:rsidR="00BE70BB" w:rsidRPr="00BC7B6B" w:rsidRDefault="00BE70BB" w:rsidP="00BE70BB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bCs/>
          <w:szCs w:val="28"/>
        </w:rPr>
      </w:pPr>
    </w:p>
    <w:p w:rsidR="00BE70BB" w:rsidRPr="00BC7B6B" w:rsidRDefault="00BE70BB" w:rsidP="00BE70BB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Cs w:val="28"/>
        </w:rPr>
      </w:pPr>
      <w:r w:rsidRPr="00BC7B6B">
        <w:rPr>
          <w:bCs/>
          <w:szCs w:val="28"/>
        </w:rPr>
        <w:t>Иные выплаты персоналу бюджетных учреждений, за исключением фонда</w:t>
      </w:r>
      <w:r>
        <w:rPr>
          <w:bCs/>
          <w:szCs w:val="28"/>
        </w:rPr>
        <w:t xml:space="preserve"> оплаты труда -</w:t>
      </w:r>
      <w:r w:rsidRPr="00BC7B6B">
        <w:rPr>
          <w:szCs w:val="28"/>
        </w:rPr>
        <w:t>656,0 тыс. руб.</w:t>
      </w:r>
    </w:p>
    <w:p w:rsidR="00BE70BB" w:rsidRPr="00BC7B6B" w:rsidRDefault="00BE70BB" w:rsidP="00BE70BB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jc w:val="both"/>
        <w:outlineLvl w:val="0"/>
        <w:rPr>
          <w:bCs/>
          <w:szCs w:val="28"/>
        </w:rPr>
      </w:pPr>
    </w:p>
    <w:p w:rsidR="00BE70BB" w:rsidRDefault="00BE70BB" w:rsidP="00BE70BB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bCs/>
          <w:szCs w:val="28"/>
        </w:rPr>
      </w:pPr>
      <w:r w:rsidRPr="00BC7B6B">
        <w:rPr>
          <w:bCs/>
          <w:szCs w:val="28"/>
        </w:rPr>
        <w:t xml:space="preserve">Комплектование библиотечных фондов библиотек </w:t>
      </w:r>
      <w:proofErr w:type="spellStart"/>
      <w:r w:rsidRPr="00BC7B6B">
        <w:rPr>
          <w:bCs/>
          <w:szCs w:val="28"/>
        </w:rPr>
        <w:t>П</w:t>
      </w:r>
      <w:r>
        <w:rPr>
          <w:bCs/>
          <w:szCs w:val="28"/>
        </w:rPr>
        <w:t>лесецкого</w:t>
      </w:r>
      <w:proofErr w:type="spellEnd"/>
      <w:r>
        <w:rPr>
          <w:bCs/>
          <w:szCs w:val="28"/>
        </w:rPr>
        <w:t xml:space="preserve"> муниципального округа – 408,48 тыс</w:t>
      </w:r>
      <w:proofErr w:type="gramStart"/>
      <w:r>
        <w:rPr>
          <w:bCs/>
          <w:szCs w:val="28"/>
        </w:rPr>
        <w:t>.р</w:t>
      </w:r>
      <w:proofErr w:type="gramEnd"/>
      <w:r>
        <w:rPr>
          <w:bCs/>
          <w:szCs w:val="28"/>
        </w:rPr>
        <w:t>уб.</w:t>
      </w:r>
    </w:p>
    <w:p w:rsidR="00BE70BB" w:rsidRDefault="00BE70BB" w:rsidP="00BE70BB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bCs/>
          <w:szCs w:val="28"/>
        </w:rPr>
      </w:pPr>
      <w:r>
        <w:rPr>
          <w:bCs/>
          <w:szCs w:val="28"/>
        </w:rPr>
        <w:t>Подписка на периодические издания – 100 тыс. руб.</w:t>
      </w:r>
    </w:p>
    <w:p w:rsidR="00BE70BB" w:rsidRPr="00BC7B6B" w:rsidRDefault="00BE70BB" w:rsidP="00BE70BB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bCs/>
          <w:szCs w:val="28"/>
        </w:rPr>
      </w:pPr>
    </w:p>
    <w:p w:rsidR="00BE70BB" w:rsidRDefault="00BE70BB" w:rsidP="00BE70BB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Cs w:val="28"/>
        </w:rPr>
      </w:pPr>
      <w:r>
        <w:rPr>
          <w:szCs w:val="28"/>
        </w:rPr>
        <w:t>По состоянию на 1 января 2024 г. число зарегистрированных пользователей МБУК «</w:t>
      </w:r>
      <w:proofErr w:type="spellStart"/>
      <w:r>
        <w:rPr>
          <w:szCs w:val="28"/>
        </w:rPr>
        <w:t>Межпоселенческая</w:t>
      </w:r>
      <w:proofErr w:type="spellEnd"/>
      <w:r>
        <w:rPr>
          <w:szCs w:val="28"/>
        </w:rPr>
        <w:t xml:space="preserve"> библиотека </w:t>
      </w:r>
      <w:proofErr w:type="spellStart"/>
      <w:r>
        <w:rPr>
          <w:szCs w:val="28"/>
        </w:rPr>
        <w:t>Плесецкого</w:t>
      </w:r>
      <w:proofErr w:type="spellEnd"/>
      <w:r>
        <w:rPr>
          <w:szCs w:val="28"/>
        </w:rPr>
        <w:t xml:space="preserve"> муниципального округа» составило 9469 человек, что на 27,6% больше по сравнению с 2022 годом. </w:t>
      </w:r>
    </w:p>
    <w:p w:rsidR="00BE70BB" w:rsidRPr="00BC7B6B" w:rsidRDefault="00BE70BB" w:rsidP="00BE70BB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bCs/>
          <w:szCs w:val="28"/>
        </w:rPr>
      </w:pPr>
      <w:r w:rsidRPr="00415505">
        <w:rPr>
          <w:bCs/>
          <w:szCs w:val="28"/>
        </w:rPr>
        <w:lastRenderedPageBreak/>
        <w:t xml:space="preserve">Количество физических посещений библиотек за 2023 год составило 80614 посещений, что на 24,8% больше, чем за 2022 год. Число удаленных обращений осталось на том же уровне.  Число выданных документов составило: 185758 экземпляров, что на 31,8% больше, чем в 2022году. Состоит документов на конец отчетного года: 208009 экз. Объем электронного каталога на конец </w:t>
      </w:r>
      <w:proofErr w:type="gramStart"/>
      <w:r w:rsidRPr="00415505">
        <w:rPr>
          <w:bCs/>
          <w:szCs w:val="28"/>
        </w:rPr>
        <w:t>года, создаваемого библиотекой составляет</w:t>
      </w:r>
      <w:proofErr w:type="gramEnd"/>
      <w:r w:rsidRPr="00415505">
        <w:rPr>
          <w:bCs/>
          <w:szCs w:val="28"/>
        </w:rPr>
        <w:t xml:space="preserve">: 20701 электронных записей.  Всего за 2023 год проведено 1272 мероприятия, которые посетили 29146 человек. В том числе 3 мероприятия в удаленном режиме, </w:t>
      </w:r>
      <w:r>
        <w:rPr>
          <w:bCs/>
          <w:szCs w:val="28"/>
        </w:rPr>
        <w:t>были размещены</w:t>
      </w:r>
      <w:r w:rsidRPr="00415505">
        <w:rPr>
          <w:bCs/>
          <w:szCs w:val="28"/>
        </w:rPr>
        <w:t xml:space="preserve"> на </w:t>
      </w:r>
      <w:r>
        <w:rPr>
          <w:bCs/>
          <w:szCs w:val="28"/>
        </w:rPr>
        <w:t xml:space="preserve">официальном </w:t>
      </w:r>
      <w:r w:rsidRPr="00415505">
        <w:rPr>
          <w:bCs/>
          <w:szCs w:val="28"/>
        </w:rPr>
        <w:t>сайте библиотеки.</w:t>
      </w:r>
    </w:p>
    <w:p w:rsidR="00BE70BB" w:rsidRDefault="00BE70BB" w:rsidP="00BE70BB">
      <w:pPr>
        <w:spacing w:line="276" w:lineRule="auto"/>
        <w:ind w:firstLine="709"/>
        <w:jc w:val="both"/>
        <w:rPr>
          <w:bCs/>
          <w:szCs w:val="28"/>
        </w:rPr>
      </w:pPr>
      <w:proofErr w:type="gramStart"/>
      <w:r w:rsidRPr="007D5B0D">
        <w:rPr>
          <w:color w:val="000000"/>
          <w:szCs w:val="28"/>
          <w:shd w:val="clear" w:color="auto" w:fill="FFFFFF"/>
        </w:rPr>
        <w:t>В рамках</w:t>
      </w:r>
      <w:r>
        <w:rPr>
          <w:color w:val="000000"/>
          <w:szCs w:val="28"/>
          <w:shd w:val="clear" w:color="auto" w:fill="FFFFFF"/>
        </w:rPr>
        <w:t xml:space="preserve"> предоставленной на конкурсной основе отделом культуры и туризма субсидии</w:t>
      </w:r>
      <w:r w:rsidRPr="007D5B0D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в размере 30 тыс. руб. библиотекой реализован социальный</w:t>
      </w:r>
      <w:r w:rsidRPr="007D5B0D">
        <w:rPr>
          <w:color w:val="000000"/>
          <w:szCs w:val="28"/>
          <w:shd w:val="clear" w:color="auto" w:fill="FFFFFF"/>
        </w:rPr>
        <w:t xml:space="preserve"> проект</w:t>
      </w:r>
      <w:r>
        <w:rPr>
          <w:color w:val="000000"/>
          <w:szCs w:val="28"/>
          <w:shd w:val="clear" w:color="auto" w:fill="FFFFFF"/>
        </w:rPr>
        <w:t>:</w:t>
      </w:r>
      <w:r w:rsidRPr="007D5B0D">
        <w:rPr>
          <w:color w:val="000000"/>
          <w:szCs w:val="28"/>
          <w:shd w:val="clear" w:color="auto" w:fill="FFFFFF"/>
        </w:rPr>
        <w:t xml:space="preserve"> состоялась туристско-краеведческая экспедиция «</w:t>
      </w:r>
      <w:r w:rsidRPr="007D5B0D">
        <w:rPr>
          <w:rStyle w:val="af1"/>
          <w:color w:val="000000"/>
          <w:szCs w:val="28"/>
          <w:shd w:val="clear" w:color="auto" w:fill="FFFFFF"/>
        </w:rPr>
        <w:t>По</w:t>
      </w:r>
      <w:r w:rsidRPr="007D5B0D">
        <w:rPr>
          <w:color w:val="000000"/>
          <w:szCs w:val="28"/>
          <w:shd w:val="clear" w:color="auto" w:fill="FFFFFF"/>
        </w:rPr>
        <w:t> </w:t>
      </w:r>
      <w:r w:rsidRPr="007D5B0D">
        <w:rPr>
          <w:rStyle w:val="af1"/>
          <w:color w:val="000000"/>
          <w:szCs w:val="28"/>
          <w:shd w:val="clear" w:color="auto" w:fill="FFFFFF"/>
        </w:rPr>
        <w:t>дорогам</w:t>
      </w:r>
      <w:r w:rsidRPr="007D5B0D">
        <w:rPr>
          <w:color w:val="000000"/>
          <w:szCs w:val="28"/>
          <w:shd w:val="clear" w:color="auto" w:fill="FFFFFF"/>
        </w:rPr>
        <w:t> </w:t>
      </w:r>
      <w:proofErr w:type="spellStart"/>
      <w:r>
        <w:rPr>
          <w:rStyle w:val="af1"/>
          <w:color w:val="000000"/>
          <w:szCs w:val="28"/>
          <w:shd w:val="clear" w:color="auto" w:fill="FFFFFF"/>
        </w:rPr>
        <w:t>П</w:t>
      </w:r>
      <w:r w:rsidRPr="007D5B0D">
        <w:rPr>
          <w:rStyle w:val="af1"/>
          <w:color w:val="000000"/>
          <w:szCs w:val="28"/>
          <w:shd w:val="clear" w:color="auto" w:fill="FFFFFF"/>
        </w:rPr>
        <w:t>лесецких</w:t>
      </w:r>
      <w:proofErr w:type="spellEnd"/>
      <w:r w:rsidRPr="007D5B0D">
        <w:rPr>
          <w:color w:val="000000"/>
          <w:szCs w:val="28"/>
          <w:shd w:val="clear" w:color="auto" w:fill="FFFFFF"/>
        </w:rPr>
        <w:t> </w:t>
      </w:r>
      <w:r w:rsidRPr="007D5B0D">
        <w:rPr>
          <w:rStyle w:val="af1"/>
          <w:color w:val="000000"/>
          <w:szCs w:val="28"/>
          <w:shd w:val="clear" w:color="auto" w:fill="FFFFFF"/>
        </w:rPr>
        <w:t>окраин</w:t>
      </w:r>
      <w:r w:rsidRPr="007D5B0D">
        <w:rPr>
          <w:color w:val="000000"/>
          <w:szCs w:val="28"/>
          <w:shd w:val="clear" w:color="auto" w:fill="FFFFFF"/>
        </w:rPr>
        <w:t>», разработанная сотрудниками библиотеки, направлен</w:t>
      </w:r>
      <w:r>
        <w:rPr>
          <w:color w:val="000000"/>
          <w:szCs w:val="28"/>
          <w:shd w:val="clear" w:color="auto" w:fill="FFFFFF"/>
        </w:rPr>
        <w:t>ная</w:t>
      </w:r>
      <w:r w:rsidRPr="007D5B0D">
        <w:rPr>
          <w:color w:val="000000"/>
          <w:szCs w:val="28"/>
          <w:shd w:val="clear" w:color="auto" w:fill="FFFFFF"/>
        </w:rPr>
        <w:t xml:space="preserve"> на привлечение внимания и развитие интереса жителей округа к забытым историческим фактам и памятникам на своей малой родине, ознакомление гостей округа с достопримечательностями и уникальными местами </w:t>
      </w:r>
      <w:proofErr w:type="spellStart"/>
      <w:r w:rsidRPr="007D5B0D">
        <w:rPr>
          <w:color w:val="000000"/>
          <w:szCs w:val="28"/>
          <w:shd w:val="clear" w:color="auto" w:fill="FFFFFF"/>
        </w:rPr>
        <w:t>Плесецкой</w:t>
      </w:r>
      <w:proofErr w:type="spellEnd"/>
      <w:r w:rsidRPr="007D5B0D">
        <w:rPr>
          <w:color w:val="000000"/>
          <w:szCs w:val="28"/>
          <w:shd w:val="clear" w:color="auto" w:fill="FFFFFF"/>
        </w:rPr>
        <w:t xml:space="preserve"> земли.</w:t>
      </w:r>
      <w:r>
        <w:rPr>
          <w:color w:val="000000"/>
          <w:szCs w:val="28"/>
          <w:shd w:val="clear" w:color="auto" w:fill="FFFFFF"/>
        </w:rPr>
        <w:t xml:space="preserve"> </w:t>
      </w:r>
      <w:r w:rsidRPr="007D5B0D">
        <w:rPr>
          <w:bCs/>
          <w:szCs w:val="28"/>
        </w:rPr>
        <w:tab/>
      </w:r>
      <w:r>
        <w:rPr>
          <w:bCs/>
          <w:szCs w:val="28"/>
        </w:rPr>
        <w:t xml:space="preserve"> </w:t>
      </w:r>
      <w:proofErr w:type="gramEnd"/>
    </w:p>
    <w:p w:rsidR="00BE70BB" w:rsidRPr="00415505" w:rsidRDefault="00BE70BB" w:rsidP="00BE70BB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jc w:val="both"/>
        <w:outlineLvl w:val="0"/>
        <w:rPr>
          <w:bCs/>
          <w:szCs w:val="28"/>
        </w:rPr>
      </w:pPr>
      <w:r>
        <w:rPr>
          <w:bCs/>
          <w:szCs w:val="28"/>
        </w:rPr>
        <w:t xml:space="preserve">Для укрепления материально </w:t>
      </w:r>
      <w:r w:rsidRPr="00BC7B6B">
        <w:rPr>
          <w:bCs/>
          <w:szCs w:val="28"/>
        </w:rPr>
        <w:t>-</w:t>
      </w:r>
      <w:r>
        <w:rPr>
          <w:bCs/>
          <w:szCs w:val="28"/>
        </w:rPr>
        <w:t xml:space="preserve"> </w:t>
      </w:r>
      <w:r w:rsidRPr="00BC7B6B">
        <w:rPr>
          <w:bCs/>
          <w:szCs w:val="28"/>
        </w:rPr>
        <w:t xml:space="preserve"> базы</w:t>
      </w:r>
      <w:r>
        <w:rPr>
          <w:bCs/>
          <w:szCs w:val="28"/>
        </w:rPr>
        <w:t xml:space="preserve"> библиотек на сумму 80,4 тыс. руб. были п</w:t>
      </w:r>
      <w:r w:rsidRPr="00BC7B6B">
        <w:rPr>
          <w:szCs w:val="28"/>
        </w:rPr>
        <w:t>риобретен</w:t>
      </w:r>
      <w:r>
        <w:rPr>
          <w:szCs w:val="28"/>
        </w:rPr>
        <w:t>ы</w:t>
      </w:r>
      <w:r w:rsidRPr="00BC7B6B">
        <w:rPr>
          <w:szCs w:val="28"/>
        </w:rPr>
        <w:t>:</w:t>
      </w:r>
    </w:p>
    <w:p w:rsidR="00BE70BB" w:rsidRPr="00BC7B6B" w:rsidRDefault="00BE70BB" w:rsidP="00BE70BB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Cs w:val="28"/>
        </w:rPr>
      </w:pPr>
      <w:r w:rsidRPr="00BC7B6B">
        <w:rPr>
          <w:szCs w:val="28"/>
        </w:rPr>
        <w:t>- 1 электрический конвектор  2,7 тыс. руб.</w:t>
      </w:r>
    </w:p>
    <w:p w:rsidR="00BE70BB" w:rsidRPr="00BC7B6B" w:rsidRDefault="00BE70BB" w:rsidP="00BE70BB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Cs w:val="28"/>
        </w:rPr>
      </w:pPr>
      <w:r>
        <w:rPr>
          <w:szCs w:val="28"/>
        </w:rPr>
        <w:t xml:space="preserve">- 1 ноутбук           38 </w:t>
      </w:r>
      <w:r w:rsidRPr="00BC7B6B">
        <w:rPr>
          <w:szCs w:val="28"/>
        </w:rPr>
        <w:t>тыс. руб.</w:t>
      </w:r>
    </w:p>
    <w:p w:rsidR="00BE70BB" w:rsidRPr="00BC7B6B" w:rsidRDefault="00BE70BB" w:rsidP="00BE70BB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Cs w:val="28"/>
        </w:rPr>
      </w:pPr>
      <w:r>
        <w:rPr>
          <w:szCs w:val="28"/>
        </w:rPr>
        <w:t xml:space="preserve">- 1 системный блок 31 </w:t>
      </w:r>
      <w:r w:rsidRPr="00BC7B6B">
        <w:rPr>
          <w:szCs w:val="28"/>
        </w:rPr>
        <w:t>тыс. руб.</w:t>
      </w:r>
    </w:p>
    <w:p w:rsidR="00BE70BB" w:rsidRPr="00BC7B6B" w:rsidRDefault="00BE70BB" w:rsidP="00BE70BB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Cs w:val="28"/>
        </w:rPr>
      </w:pPr>
      <w:r w:rsidRPr="00BC7B6B">
        <w:rPr>
          <w:szCs w:val="28"/>
        </w:rPr>
        <w:t>- 1 сейф 2,7 тыс. руб.</w:t>
      </w:r>
    </w:p>
    <w:p w:rsidR="00BE70BB" w:rsidRPr="00BC7B6B" w:rsidRDefault="00BE70BB" w:rsidP="00BE70BB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Cs w:val="28"/>
        </w:rPr>
      </w:pPr>
      <w:r>
        <w:rPr>
          <w:szCs w:val="28"/>
        </w:rPr>
        <w:t xml:space="preserve">- 2 микрофона 6 </w:t>
      </w:r>
      <w:r w:rsidRPr="00BC7B6B">
        <w:rPr>
          <w:szCs w:val="28"/>
        </w:rPr>
        <w:t>тыс. руб.</w:t>
      </w:r>
    </w:p>
    <w:p w:rsidR="00BE70BB" w:rsidRPr="00BC7B6B" w:rsidRDefault="00BE70BB" w:rsidP="00BE70BB">
      <w:pPr>
        <w:spacing w:line="276" w:lineRule="auto"/>
        <w:ind w:firstLine="708"/>
        <w:rPr>
          <w:bCs/>
          <w:szCs w:val="28"/>
        </w:rPr>
      </w:pPr>
    </w:p>
    <w:p w:rsidR="00BE70BB" w:rsidRPr="00942C3D" w:rsidRDefault="00BE70BB" w:rsidP="00BE70BB">
      <w:pPr>
        <w:spacing w:line="276" w:lineRule="auto"/>
        <w:ind w:firstLine="567"/>
        <w:jc w:val="both"/>
        <w:rPr>
          <w:szCs w:val="28"/>
        </w:rPr>
      </w:pPr>
      <w:r w:rsidRPr="00BE36B8">
        <w:rPr>
          <w:szCs w:val="28"/>
        </w:rPr>
        <w:t xml:space="preserve">В </w:t>
      </w:r>
      <w:r>
        <w:rPr>
          <w:szCs w:val="28"/>
        </w:rPr>
        <w:t>ноябре 2023 года МБУК «</w:t>
      </w:r>
      <w:proofErr w:type="spellStart"/>
      <w:r>
        <w:rPr>
          <w:szCs w:val="28"/>
        </w:rPr>
        <w:t>Межпоселенческая</w:t>
      </w:r>
      <w:proofErr w:type="spellEnd"/>
      <w:r>
        <w:rPr>
          <w:szCs w:val="28"/>
        </w:rPr>
        <w:t xml:space="preserve"> библиотека» стала участником программы «Пушкинская карта»: за период ноябрь-декабрь 2023 года проведено 16 мероприятий и реализовано 239 билетов.</w:t>
      </w:r>
    </w:p>
    <w:p w:rsidR="00BE70BB" w:rsidRDefault="00BE70BB" w:rsidP="00BE70BB">
      <w:pPr>
        <w:spacing w:line="276" w:lineRule="auto"/>
        <w:ind w:firstLine="567"/>
        <w:jc w:val="center"/>
        <w:rPr>
          <w:b/>
          <w:szCs w:val="28"/>
          <w:u w:val="single"/>
        </w:rPr>
      </w:pPr>
    </w:p>
    <w:p w:rsidR="00BE70BB" w:rsidRDefault="00BE70BB" w:rsidP="00BE70BB">
      <w:pPr>
        <w:spacing w:line="276" w:lineRule="auto"/>
        <w:ind w:firstLine="567"/>
        <w:jc w:val="center"/>
        <w:rPr>
          <w:b/>
          <w:szCs w:val="28"/>
          <w:u w:val="single"/>
        </w:rPr>
      </w:pPr>
    </w:p>
    <w:p w:rsidR="00BE70BB" w:rsidRDefault="00BE70BB" w:rsidP="00BE70BB">
      <w:pPr>
        <w:spacing w:line="276" w:lineRule="auto"/>
        <w:ind w:firstLine="567"/>
        <w:jc w:val="center"/>
        <w:rPr>
          <w:b/>
          <w:szCs w:val="28"/>
          <w:u w:val="single"/>
        </w:rPr>
      </w:pPr>
    </w:p>
    <w:p w:rsidR="00BE70BB" w:rsidRDefault="00BE70BB" w:rsidP="00BE70BB">
      <w:pPr>
        <w:spacing w:line="276" w:lineRule="auto"/>
        <w:ind w:firstLine="567"/>
        <w:jc w:val="center"/>
        <w:rPr>
          <w:b/>
          <w:szCs w:val="28"/>
          <w:u w:val="single"/>
        </w:rPr>
      </w:pPr>
      <w:r w:rsidRPr="00EF1F20">
        <w:rPr>
          <w:b/>
          <w:szCs w:val="28"/>
          <w:u w:val="single"/>
        </w:rPr>
        <w:t>Подпрограмма № 2 "Организация досуга населения"</w:t>
      </w: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  <w:r w:rsidRPr="00616F69">
        <w:rPr>
          <w:szCs w:val="28"/>
        </w:rPr>
        <w:t xml:space="preserve">В структуре </w:t>
      </w:r>
      <w:proofErr w:type="spellStart"/>
      <w:r w:rsidRPr="00616F69">
        <w:rPr>
          <w:szCs w:val="28"/>
        </w:rPr>
        <w:t>культурно-досуговых</w:t>
      </w:r>
      <w:proofErr w:type="spellEnd"/>
      <w:r w:rsidRPr="00616F69">
        <w:rPr>
          <w:szCs w:val="28"/>
        </w:rPr>
        <w:t xml:space="preserve"> учреждений </w:t>
      </w:r>
      <w:proofErr w:type="spellStart"/>
      <w:r>
        <w:rPr>
          <w:szCs w:val="28"/>
        </w:rPr>
        <w:t>Плесецкого</w:t>
      </w:r>
      <w:proofErr w:type="spellEnd"/>
      <w:r>
        <w:rPr>
          <w:szCs w:val="28"/>
        </w:rPr>
        <w:t xml:space="preserve"> округа </w:t>
      </w:r>
      <w:r w:rsidRPr="00616F69">
        <w:rPr>
          <w:szCs w:val="28"/>
        </w:rPr>
        <w:t>5 юридических лиц</w:t>
      </w:r>
      <w:r>
        <w:rPr>
          <w:szCs w:val="28"/>
        </w:rPr>
        <w:t>, насчитывающих 18 структурных подразделений, 13 из них расположены в сельской местности.</w:t>
      </w: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В 2023 году </w:t>
      </w:r>
      <w:proofErr w:type="spellStart"/>
      <w:r>
        <w:rPr>
          <w:szCs w:val="28"/>
        </w:rPr>
        <w:t>культурно-досуговыми</w:t>
      </w:r>
      <w:proofErr w:type="spellEnd"/>
      <w:r>
        <w:rPr>
          <w:szCs w:val="28"/>
        </w:rPr>
        <w:t xml:space="preserve"> учреждениями проведено всего 1782 культурно-массовых мероприятия, что на 19% больше по сравнению с </w:t>
      </w:r>
      <w:r>
        <w:rPr>
          <w:szCs w:val="28"/>
        </w:rPr>
        <w:lastRenderedPageBreak/>
        <w:t>предыдущим годом, из них 663 для детей до 14 лет. Количество посещений на мероприятиях составило 105284 чел., из них дети до 14 лет – 40752 чел.</w:t>
      </w: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</w:p>
    <w:p w:rsidR="00BE70BB" w:rsidRPr="00942C3D" w:rsidRDefault="00BE70BB" w:rsidP="00BE70BB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В 2023 году уже 4 из 5 </w:t>
      </w:r>
      <w:proofErr w:type="spellStart"/>
      <w:r>
        <w:rPr>
          <w:szCs w:val="28"/>
        </w:rPr>
        <w:t>культурно-досуговых</w:t>
      </w:r>
      <w:proofErr w:type="spellEnd"/>
      <w:r>
        <w:rPr>
          <w:szCs w:val="28"/>
        </w:rPr>
        <w:t xml:space="preserve"> учреждения </w:t>
      </w:r>
      <w:proofErr w:type="spellStart"/>
      <w:r>
        <w:rPr>
          <w:szCs w:val="28"/>
        </w:rPr>
        <w:t>Плесецкого</w:t>
      </w:r>
      <w:proofErr w:type="spellEnd"/>
      <w:r>
        <w:rPr>
          <w:szCs w:val="28"/>
        </w:rPr>
        <w:t xml:space="preserve"> округа подключились к программе «Пушкинская карта». МБУК «Сполохи» должно стать участником программы в </w:t>
      </w:r>
      <w:r>
        <w:rPr>
          <w:szCs w:val="28"/>
          <w:lang w:val="en-US"/>
        </w:rPr>
        <w:t>I</w:t>
      </w:r>
      <w:r w:rsidRPr="00942C3D">
        <w:rPr>
          <w:szCs w:val="28"/>
        </w:rPr>
        <w:t xml:space="preserve"> </w:t>
      </w:r>
      <w:r>
        <w:rPr>
          <w:szCs w:val="28"/>
        </w:rPr>
        <w:t>полугодии 2024 года.</w:t>
      </w:r>
    </w:p>
    <w:p w:rsidR="00BE70BB" w:rsidRPr="00BC7B6B" w:rsidRDefault="00BE70BB" w:rsidP="00BE70BB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Кассовые расходы на реализацию подпрограммы №2 «Организация досуга населения» в 2023 году составили 83,086 млн. руб., в том числе 5 млн. 806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уб. из средств областного бюджета.</w:t>
      </w:r>
    </w:p>
    <w:p w:rsidR="00BE70BB" w:rsidRPr="00BC7B6B" w:rsidRDefault="00BE70BB" w:rsidP="00BE70BB">
      <w:pPr>
        <w:spacing w:line="276" w:lineRule="auto"/>
        <w:ind w:firstLine="567"/>
        <w:jc w:val="both"/>
        <w:rPr>
          <w:szCs w:val="28"/>
        </w:rPr>
      </w:pPr>
      <w:r w:rsidRPr="00EA01C2">
        <w:rPr>
          <w:szCs w:val="28"/>
          <w:u w:val="single"/>
        </w:rPr>
        <w:t>Фонд оплаты труда</w:t>
      </w:r>
      <w:r>
        <w:rPr>
          <w:szCs w:val="28"/>
        </w:rPr>
        <w:t xml:space="preserve"> – 39 039 240 руб. </w:t>
      </w:r>
      <w:r w:rsidRPr="00BC7B6B">
        <w:rPr>
          <w:szCs w:val="28"/>
        </w:rPr>
        <w:t>Средняя заработная плата работников культуры, согласно Указу Президента № 597 от 07.05.2012г. составила 59045,31 руб., что на 7379,51 руб. больше по сравнению с 2022 годом. Кассовые расходы за 2023 год – 39</w:t>
      </w:r>
      <w:r>
        <w:rPr>
          <w:szCs w:val="28"/>
        </w:rPr>
        <w:t>,039 млн.</w:t>
      </w:r>
      <w:r w:rsidRPr="00BC7B6B">
        <w:rPr>
          <w:szCs w:val="28"/>
        </w:rPr>
        <w:t xml:space="preserve"> руб.</w:t>
      </w:r>
    </w:p>
    <w:p w:rsidR="00BE70BB" w:rsidRPr="00BC7B6B" w:rsidRDefault="00BE70BB" w:rsidP="00BE70BB">
      <w:pPr>
        <w:spacing w:line="276" w:lineRule="auto"/>
        <w:ind w:firstLine="567"/>
        <w:jc w:val="both"/>
        <w:rPr>
          <w:szCs w:val="28"/>
        </w:rPr>
      </w:pPr>
      <w:r w:rsidRPr="00BC7B6B">
        <w:rPr>
          <w:szCs w:val="28"/>
        </w:rPr>
        <w:t xml:space="preserve">Расходы на </w:t>
      </w:r>
      <w:r w:rsidRPr="00EA01C2">
        <w:rPr>
          <w:szCs w:val="28"/>
          <w:u w:val="single"/>
        </w:rPr>
        <w:t>содержание учреждений</w:t>
      </w:r>
      <w:r w:rsidRPr="00BC7B6B">
        <w:rPr>
          <w:szCs w:val="28"/>
        </w:rPr>
        <w:t xml:space="preserve"> составили 13</w:t>
      </w:r>
      <w:r>
        <w:rPr>
          <w:szCs w:val="28"/>
        </w:rPr>
        <w:t>,</w:t>
      </w:r>
      <w:r w:rsidRPr="00BC7B6B">
        <w:rPr>
          <w:szCs w:val="28"/>
        </w:rPr>
        <w:t>97</w:t>
      </w:r>
      <w:r>
        <w:rPr>
          <w:szCs w:val="28"/>
        </w:rPr>
        <w:t xml:space="preserve"> млн.</w:t>
      </w:r>
      <w:r w:rsidRPr="00BC7B6B">
        <w:rPr>
          <w:szCs w:val="28"/>
        </w:rPr>
        <w:t xml:space="preserve"> руб., что на 1</w:t>
      </w:r>
      <w:r>
        <w:rPr>
          <w:szCs w:val="28"/>
        </w:rPr>
        <w:t>,</w:t>
      </w:r>
      <w:r w:rsidRPr="00BC7B6B">
        <w:rPr>
          <w:szCs w:val="28"/>
        </w:rPr>
        <w:t>4</w:t>
      </w:r>
      <w:r>
        <w:rPr>
          <w:szCs w:val="28"/>
        </w:rPr>
        <w:t xml:space="preserve"> млн.</w:t>
      </w:r>
      <w:r w:rsidRPr="00BC7B6B">
        <w:rPr>
          <w:szCs w:val="28"/>
        </w:rPr>
        <w:t xml:space="preserve"> руб. меньше, чем в 2022 г.</w:t>
      </w: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  <w:r w:rsidRPr="00EA01C2">
        <w:rPr>
          <w:szCs w:val="28"/>
          <w:u w:val="single"/>
        </w:rPr>
        <w:t>Иные выплаты</w:t>
      </w:r>
      <w:r w:rsidRPr="00BC7B6B">
        <w:rPr>
          <w:szCs w:val="28"/>
        </w:rPr>
        <w:t xml:space="preserve"> персоналу казенных учреждений, за исключением фонда оплаты труда:</w:t>
      </w:r>
      <w:r>
        <w:rPr>
          <w:szCs w:val="28"/>
        </w:rPr>
        <w:t xml:space="preserve"> кассовые расходы составили 585 тыс.</w:t>
      </w:r>
      <w:r w:rsidRPr="00BC7B6B">
        <w:rPr>
          <w:szCs w:val="28"/>
        </w:rPr>
        <w:t xml:space="preserve"> руб., что на 58,54 тыс. </w:t>
      </w:r>
      <w:r>
        <w:rPr>
          <w:szCs w:val="28"/>
        </w:rPr>
        <w:t xml:space="preserve">руб. меньше, чем в </w:t>
      </w:r>
      <w:r w:rsidRPr="00BC7B6B">
        <w:rPr>
          <w:szCs w:val="28"/>
        </w:rPr>
        <w:t>2022 года.</w:t>
      </w:r>
    </w:p>
    <w:p w:rsidR="00BE70BB" w:rsidRPr="00616F69" w:rsidRDefault="00BE70BB" w:rsidP="00BE70BB">
      <w:pPr>
        <w:spacing w:line="276" w:lineRule="auto"/>
        <w:ind w:firstLine="567"/>
        <w:jc w:val="both"/>
        <w:rPr>
          <w:szCs w:val="28"/>
        </w:rPr>
      </w:pPr>
    </w:p>
    <w:p w:rsidR="00BE70BB" w:rsidRDefault="00BE70BB" w:rsidP="00BE70BB">
      <w:pPr>
        <w:spacing w:line="276" w:lineRule="auto"/>
        <w:ind w:hanging="142"/>
        <w:jc w:val="center"/>
        <w:rPr>
          <w:b/>
          <w:szCs w:val="28"/>
          <w:u w:val="single"/>
        </w:rPr>
      </w:pPr>
      <w:r>
        <w:rPr>
          <w:b/>
          <w:noProof/>
          <w:szCs w:val="28"/>
          <w:u w:val="single"/>
        </w:rPr>
        <w:lastRenderedPageBreak/>
        <w:drawing>
          <wp:inline distT="0" distB="0" distL="0" distR="0">
            <wp:extent cx="6223370" cy="4486939"/>
            <wp:effectExtent l="19050" t="0" r="25030" b="8861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E70BB" w:rsidRPr="00EF1F20" w:rsidRDefault="00BE70BB" w:rsidP="00BE70BB">
      <w:pPr>
        <w:spacing w:line="276" w:lineRule="auto"/>
        <w:ind w:firstLine="567"/>
        <w:jc w:val="center"/>
        <w:rPr>
          <w:b/>
          <w:szCs w:val="28"/>
          <w:u w:val="single"/>
        </w:rPr>
      </w:pP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</w:p>
    <w:p w:rsidR="00BE70BB" w:rsidRPr="00A10CD6" w:rsidRDefault="00BE70BB" w:rsidP="00BE70BB">
      <w:pPr>
        <w:spacing w:line="276" w:lineRule="auto"/>
        <w:ind w:firstLine="567"/>
        <w:jc w:val="center"/>
        <w:rPr>
          <w:b/>
          <w:szCs w:val="28"/>
        </w:rPr>
      </w:pPr>
      <w:r>
        <w:rPr>
          <w:b/>
          <w:szCs w:val="28"/>
        </w:rPr>
        <w:t xml:space="preserve">Организация и проведение окружных </w:t>
      </w:r>
      <w:proofErr w:type="spellStart"/>
      <w:r>
        <w:rPr>
          <w:b/>
          <w:szCs w:val="28"/>
        </w:rPr>
        <w:t>культурно-досуговых</w:t>
      </w:r>
      <w:proofErr w:type="spellEnd"/>
      <w:r>
        <w:rPr>
          <w:b/>
          <w:szCs w:val="28"/>
        </w:rPr>
        <w:t xml:space="preserve"> мероприятий в рамках реализации подпрограммы «Организация досуга населения» муниципальной программы «Развитие сферы культуры»</w:t>
      </w: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</w:p>
    <w:p w:rsidR="00BE70BB" w:rsidRPr="00BC7B6B" w:rsidRDefault="00BE70BB" w:rsidP="00BE70BB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Расходы на </w:t>
      </w:r>
      <w:r w:rsidRPr="00EA01C2">
        <w:rPr>
          <w:szCs w:val="28"/>
          <w:u w:val="single"/>
        </w:rPr>
        <w:t>проведение</w:t>
      </w:r>
      <w:r>
        <w:rPr>
          <w:szCs w:val="28"/>
          <w:u w:val="single"/>
        </w:rPr>
        <w:t xml:space="preserve"> окружных</w:t>
      </w:r>
      <w:r w:rsidRPr="00EA01C2">
        <w:rPr>
          <w:szCs w:val="28"/>
          <w:u w:val="single"/>
        </w:rPr>
        <w:t xml:space="preserve"> культурно-массовых мероприятий</w:t>
      </w:r>
      <w:r>
        <w:rPr>
          <w:szCs w:val="28"/>
        </w:rPr>
        <w:t xml:space="preserve"> 462 640 руб. из средств бюджета округа. Средства потрачены на проведение следующих мероприятий:</w:t>
      </w:r>
    </w:p>
    <w:p w:rsidR="00BE70BB" w:rsidRPr="00163DCD" w:rsidRDefault="00BE70BB" w:rsidP="00BE70BB">
      <w:pPr>
        <w:pStyle w:val="a4"/>
        <w:numPr>
          <w:ilvl w:val="0"/>
          <w:numId w:val="19"/>
        </w:numPr>
        <w:spacing w:line="276" w:lineRule="auto"/>
        <w:jc w:val="both"/>
        <w:rPr>
          <w:szCs w:val="28"/>
        </w:rPr>
      </w:pPr>
      <w:r w:rsidRPr="00163DCD">
        <w:rPr>
          <w:szCs w:val="28"/>
        </w:rPr>
        <w:t xml:space="preserve">21 и 22 января - </w:t>
      </w:r>
      <w:r w:rsidRPr="00163DCD">
        <w:rPr>
          <w:b/>
          <w:szCs w:val="28"/>
        </w:rPr>
        <w:t>семинар - практикум</w:t>
      </w:r>
      <w:r w:rsidRPr="00163DCD">
        <w:rPr>
          <w:szCs w:val="28"/>
        </w:rPr>
        <w:t xml:space="preserve"> "Традиционные и современные формы культурно - массовых мероприятий", который провел с участием педагога Архангельского колледжа культуры и искусства Коршунов Александр </w:t>
      </w:r>
      <w:proofErr w:type="spellStart"/>
      <w:r w:rsidRPr="00163DCD">
        <w:rPr>
          <w:szCs w:val="28"/>
        </w:rPr>
        <w:t>Владмирович</w:t>
      </w:r>
      <w:proofErr w:type="spellEnd"/>
      <w:r w:rsidRPr="00163DCD">
        <w:rPr>
          <w:szCs w:val="28"/>
        </w:rPr>
        <w:t>, участвовали 30 работников культурн</w:t>
      </w:r>
      <w:proofErr w:type="gramStart"/>
      <w:r w:rsidRPr="00163DCD">
        <w:rPr>
          <w:szCs w:val="28"/>
        </w:rPr>
        <w:t>о-</w:t>
      </w:r>
      <w:proofErr w:type="gramEnd"/>
      <w:r w:rsidRPr="00163DCD">
        <w:rPr>
          <w:szCs w:val="28"/>
        </w:rPr>
        <w:t xml:space="preserve"> </w:t>
      </w:r>
      <w:proofErr w:type="spellStart"/>
      <w:r w:rsidRPr="00163DCD">
        <w:rPr>
          <w:szCs w:val="28"/>
        </w:rPr>
        <w:t>досуговых</w:t>
      </w:r>
      <w:proofErr w:type="spellEnd"/>
      <w:r w:rsidRPr="00163DCD">
        <w:rPr>
          <w:szCs w:val="28"/>
        </w:rPr>
        <w:t xml:space="preserve"> учреждений и библиотек округа, потрачено 56,89 тыс. руб. </w:t>
      </w: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</w:p>
    <w:p w:rsidR="00BE70BB" w:rsidRPr="00163DCD" w:rsidRDefault="00BE70BB" w:rsidP="00BE70BB">
      <w:pPr>
        <w:pStyle w:val="a4"/>
        <w:numPr>
          <w:ilvl w:val="0"/>
          <w:numId w:val="19"/>
        </w:numPr>
        <w:spacing w:line="276" w:lineRule="auto"/>
        <w:jc w:val="both"/>
        <w:rPr>
          <w:szCs w:val="28"/>
        </w:rPr>
      </w:pPr>
      <w:r w:rsidRPr="00163DCD">
        <w:rPr>
          <w:szCs w:val="28"/>
        </w:rPr>
        <w:t xml:space="preserve">15 февраля, п. Плесецк - торжественное мероприятие, посвященное </w:t>
      </w:r>
      <w:r w:rsidRPr="00163DCD">
        <w:rPr>
          <w:b/>
          <w:szCs w:val="28"/>
        </w:rPr>
        <w:t xml:space="preserve">Дню Памяти о россиянах, исполнявших служебный долг за </w:t>
      </w:r>
      <w:r w:rsidRPr="00163DCD">
        <w:rPr>
          <w:b/>
          <w:szCs w:val="28"/>
        </w:rPr>
        <w:lastRenderedPageBreak/>
        <w:t>пределами Отечества</w:t>
      </w:r>
      <w:r w:rsidRPr="00163DCD">
        <w:rPr>
          <w:szCs w:val="28"/>
        </w:rPr>
        <w:t xml:space="preserve"> и 35-й годовщине вывода Советских войск из Афганистана </w:t>
      </w:r>
      <w:r w:rsidRPr="00163DCD">
        <w:rPr>
          <w:b/>
          <w:szCs w:val="28"/>
        </w:rPr>
        <w:t xml:space="preserve"> </w:t>
      </w:r>
      <w:r w:rsidRPr="00163DCD">
        <w:rPr>
          <w:szCs w:val="28"/>
        </w:rPr>
        <w:t>Кассовые расходы</w:t>
      </w:r>
      <w:r w:rsidRPr="00163DCD">
        <w:rPr>
          <w:b/>
          <w:szCs w:val="28"/>
        </w:rPr>
        <w:t xml:space="preserve"> -</w:t>
      </w:r>
      <w:r w:rsidRPr="00163DCD">
        <w:rPr>
          <w:szCs w:val="28"/>
        </w:rPr>
        <w:t xml:space="preserve">10.23 тыс. </w:t>
      </w:r>
    </w:p>
    <w:p w:rsidR="00BE70BB" w:rsidRPr="00163DCD" w:rsidRDefault="00BE70BB" w:rsidP="00BE70BB">
      <w:pPr>
        <w:pStyle w:val="a4"/>
        <w:spacing w:line="276" w:lineRule="auto"/>
        <w:rPr>
          <w:szCs w:val="28"/>
        </w:rPr>
      </w:pPr>
    </w:p>
    <w:p w:rsidR="00BE70BB" w:rsidRPr="00163DCD" w:rsidRDefault="00BE70BB" w:rsidP="00BE70BB">
      <w:pPr>
        <w:pStyle w:val="a4"/>
        <w:numPr>
          <w:ilvl w:val="0"/>
          <w:numId w:val="19"/>
        </w:numPr>
        <w:spacing w:line="276" w:lineRule="auto"/>
        <w:jc w:val="both"/>
        <w:rPr>
          <w:szCs w:val="28"/>
        </w:rPr>
      </w:pPr>
      <w:r w:rsidRPr="00163DCD">
        <w:rPr>
          <w:szCs w:val="28"/>
        </w:rPr>
        <w:t xml:space="preserve">4,5 марта в п. Плесецк состоялась ярмарка народных ремесел </w:t>
      </w:r>
      <w:r w:rsidRPr="00163DCD">
        <w:rPr>
          <w:b/>
          <w:szCs w:val="28"/>
        </w:rPr>
        <w:t>«</w:t>
      </w:r>
      <w:proofErr w:type="gramStart"/>
      <w:r w:rsidRPr="00163DCD">
        <w:rPr>
          <w:b/>
          <w:szCs w:val="28"/>
        </w:rPr>
        <w:t>Иваново</w:t>
      </w:r>
      <w:proofErr w:type="gramEnd"/>
      <w:r w:rsidRPr="00163DCD">
        <w:rPr>
          <w:b/>
          <w:szCs w:val="28"/>
        </w:rPr>
        <w:t xml:space="preserve"> подворье»</w:t>
      </w:r>
      <w:r w:rsidRPr="00163DCD">
        <w:rPr>
          <w:szCs w:val="28"/>
        </w:rPr>
        <w:t>, израсходовано 50 тыс. руб. В ярмарке приняли участие более 30 мастеров Архангельской области.</w:t>
      </w:r>
    </w:p>
    <w:p w:rsidR="00BE70BB" w:rsidRDefault="00BE70BB" w:rsidP="00BE70BB">
      <w:pPr>
        <w:spacing w:line="276" w:lineRule="auto"/>
        <w:jc w:val="both"/>
        <w:rPr>
          <w:szCs w:val="28"/>
        </w:rPr>
      </w:pPr>
    </w:p>
    <w:p w:rsidR="00BE70BB" w:rsidRPr="00163DCD" w:rsidRDefault="00BE70BB" w:rsidP="00BE70BB">
      <w:pPr>
        <w:pStyle w:val="a4"/>
        <w:numPr>
          <w:ilvl w:val="0"/>
          <w:numId w:val="19"/>
        </w:numPr>
        <w:spacing w:line="276" w:lineRule="auto"/>
        <w:jc w:val="both"/>
        <w:rPr>
          <w:szCs w:val="28"/>
        </w:rPr>
      </w:pPr>
      <w:r w:rsidRPr="00163DCD">
        <w:rPr>
          <w:szCs w:val="28"/>
        </w:rPr>
        <w:t xml:space="preserve">29 марта на базе </w:t>
      </w:r>
      <w:proofErr w:type="spellStart"/>
      <w:r w:rsidRPr="00163DCD">
        <w:rPr>
          <w:szCs w:val="28"/>
        </w:rPr>
        <w:t>Североонежской</w:t>
      </w:r>
      <w:proofErr w:type="spellEnd"/>
      <w:r w:rsidRPr="00163DCD">
        <w:rPr>
          <w:szCs w:val="28"/>
        </w:rPr>
        <w:t xml:space="preserve"> школы </w:t>
      </w:r>
      <w:r w:rsidRPr="00163DCD">
        <w:rPr>
          <w:b/>
          <w:szCs w:val="28"/>
        </w:rPr>
        <w:t xml:space="preserve">состоялись </w:t>
      </w:r>
      <w:r w:rsidRPr="00163DCD">
        <w:rPr>
          <w:b/>
          <w:szCs w:val="28"/>
          <w:lang w:val="en-US"/>
        </w:rPr>
        <w:t>II</w:t>
      </w:r>
      <w:r w:rsidRPr="00163DCD">
        <w:rPr>
          <w:b/>
          <w:szCs w:val="28"/>
        </w:rPr>
        <w:t xml:space="preserve"> Малые </w:t>
      </w:r>
      <w:proofErr w:type="spellStart"/>
      <w:r w:rsidRPr="00163DCD">
        <w:rPr>
          <w:b/>
          <w:szCs w:val="28"/>
        </w:rPr>
        <w:t>Макаровские</w:t>
      </w:r>
      <w:proofErr w:type="spellEnd"/>
      <w:r w:rsidRPr="00163DCD">
        <w:rPr>
          <w:b/>
          <w:szCs w:val="28"/>
        </w:rPr>
        <w:t xml:space="preserve"> историко-краеведческие чтения.</w:t>
      </w:r>
      <w:r w:rsidRPr="00163DCD">
        <w:rPr>
          <w:szCs w:val="28"/>
        </w:rPr>
        <w:t xml:space="preserve"> Участие приняли 23 докладчика из школ округа. Расходы на проведение - 8,72 тыс. руб.</w:t>
      </w:r>
    </w:p>
    <w:p w:rsidR="00BE70BB" w:rsidRPr="0075536E" w:rsidRDefault="00BE70BB" w:rsidP="00BE70BB">
      <w:pPr>
        <w:spacing w:line="276" w:lineRule="auto"/>
        <w:ind w:firstLine="567"/>
        <w:jc w:val="both"/>
        <w:rPr>
          <w:b/>
          <w:szCs w:val="28"/>
        </w:rPr>
      </w:pPr>
    </w:p>
    <w:p w:rsidR="00BE70BB" w:rsidRPr="00163DCD" w:rsidRDefault="00BE70BB" w:rsidP="00BE70BB">
      <w:pPr>
        <w:pStyle w:val="a4"/>
        <w:numPr>
          <w:ilvl w:val="0"/>
          <w:numId w:val="19"/>
        </w:numPr>
        <w:spacing w:line="276" w:lineRule="auto"/>
        <w:jc w:val="both"/>
        <w:rPr>
          <w:szCs w:val="28"/>
        </w:rPr>
      </w:pPr>
      <w:r w:rsidRPr="00163DCD">
        <w:rPr>
          <w:szCs w:val="28"/>
        </w:rPr>
        <w:t xml:space="preserve">11 февраля на базе </w:t>
      </w:r>
      <w:proofErr w:type="spellStart"/>
      <w:r w:rsidRPr="00163DCD">
        <w:rPr>
          <w:szCs w:val="28"/>
        </w:rPr>
        <w:t>Досугового</w:t>
      </w:r>
      <w:proofErr w:type="spellEnd"/>
      <w:r w:rsidRPr="00163DCD">
        <w:rPr>
          <w:szCs w:val="28"/>
        </w:rPr>
        <w:t xml:space="preserve"> центра «Зенит» </w:t>
      </w:r>
      <w:r w:rsidRPr="00163DCD">
        <w:rPr>
          <w:b/>
          <w:szCs w:val="28"/>
        </w:rPr>
        <w:t>фестиваль</w:t>
      </w:r>
      <w:r w:rsidRPr="00163DCD">
        <w:rPr>
          <w:szCs w:val="28"/>
        </w:rPr>
        <w:t xml:space="preserve"> </w:t>
      </w:r>
      <w:r w:rsidRPr="00163DCD">
        <w:rPr>
          <w:b/>
          <w:szCs w:val="28"/>
        </w:rPr>
        <w:t xml:space="preserve">ветеранских хоровых коллективов «Песня как жизнь», </w:t>
      </w:r>
      <w:r w:rsidRPr="00163DCD">
        <w:rPr>
          <w:szCs w:val="28"/>
        </w:rPr>
        <w:t xml:space="preserve">расходы - 7 тыс. руб. </w:t>
      </w:r>
    </w:p>
    <w:p w:rsidR="00BE70BB" w:rsidRDefault="00BE70BB" w:rsidP="00BE70BB">
      <w:pPr>
        <w:spacing w:line="276" w:lineRule="auto"/>
        <w:jc w:val="both"/>
        <w:rPr>
          <w:szCs w:val="28"/>
        </w:rPr>
      </w:pPr>
    </w:p>
    <w:p w:rsidR="00BE70BB" w:rsidRPr="00163DCD" w:rsidRDefault="00BE70BB" w:rsidP="00BE70BB">
      <w:pPr>
        <w:pStyle w:val="a4"/>
        <w:numPr>
          <w:ilvl w:val="0"/>
          <w:numId w:val="19"/>
        </w:numPr>
        <w:spacing w:line="276" w:lineRule="auto"/>
        <w:jc w:val="both"/>
        <w:rPr>
          <w:szCs w:val="28"/>
        </w:rPr>
      </w:pPr>
      <w:r w:rsidRPr="00163DCD">
        <w:rPr>
          <w:szCs w:val="28"/>
        </w:rPr>
        <w:t xml:space="preserve">25 марта на базе   </w:t>
      </w:r>
      <w:proofErr w:type="spellStart"/>
      <w:r w:rsidRPr="00163DCD">
        <w:rPr>
          <w:szCs w:val="28"/>
        </w:rPr>
        <w:t>Североонежского</w:t>
      </w:r>
      <w:proofErr w:type="spellEnd"/>
      <w:r w:rsidRPr="00163DCD">
        <w:rPr>
          <w:szCs w:val="28"/>
        </w:rPr>
        <w:t xml:space="preserve"> </w:t>
      </w:r>
      <w:proofErr w:type="spellStart"/>
      <w:r w:rsidRPr="00163DCD">
        <w:rPr>
          <w:szCs w:val="28"/>
        </w:rPr>
        <w:t>социально-досугового</w:t>
      </w:r>
      <w:proofErr w:type="spellEnd"/>
      <w:r w:rsidRPr="00163DCD">
        <w:rPr>
          <w:szCs w:val="28"/>
        </w:rPr>
        <w:t xml:space="preserve"> центра состоялся конкурс профессионального мастерства для работников </w:t>
      </w:r>
      <w:proofErr w:type="spellStart"/>
      <w:r w:rsidRPr="00163DCD">
        <w:rPr>
          <w:szCs w:val="28"/>
        </w:rPr>
        <w:t>культурно-досуговых</w:t>
      </w:r>
      <w:proofErr w:type="spellEnd"/>
      <w:r w:rsidRPr="00163DCD">
        <w:rPr>
          <w:szCs w:val="28"/>
        </w:rPr>
        <w:t xml:space="preserve"> учреждений </w:t>
      </w:r>
      <w:r w:rsidRPr="00163DCD">
        <w:rPr>
          <w:b/>
          <w:szCs w:val="28"/>
        </w:rPr>
        <w:t>«Лучший работник культуры – 2023»</w:t>
      </w:r>
      <w:r w:rsidRPr="00163DCD">
        <w:rPr>
          <w:szCs w:val="28"/>
        </w:rPr>
        <w:t xml:space="preserve">, участие приняли 6 работников </w:t>
      </w:r>
      <w:proofErr w:type="spellStart"/>
      <w:r w:rsidRPr="00163DCD">
        <w:rPr>
          <w:szCs w:val="28"/>
        </w:rPr>
        <w:t>кульутрно</w:t>
      </w:r>
      <w:proofErr w:type="spellEnd"/>
      <w:r w:rsidRPr="00163DCD">
        <w:rPr>
          <w:szCs w:val="28"/>
        </w:rPr>
        <w:t xml:space="preserve"> - </w:t>
      </w:r>
      <w:proofErr w:type="spellStart"/>
      <w:r w:rsidRPr="00163DCD">
        <w:rPr>
          <w:szCs w:val="28"/>
        </w:rPr>
        <w:t>досуговых</w:t>
      </w:r>
      <w:proofErr w:type="spellEnd"/>
      <w:r w:rsidRPr="00163DCD">
        <w:rPr>
          <w:szCs w:val="28"/>
        </w:rPr>
        <w:t xml:space="preserve"> учреждений округа, расходы 15 тыс</w:t>
      </w:r>
      <w:proofErr w:type="gramStart"/>
      <w:r w:rsidRPr="00163DCD">
        <w:rPr>
          <w:szCs w:val="28"/>
        </w:rPr>
        <w:t>.р</w:t>
      </w:r>
      <w:proofErr w:type="gramEnd"/>
      <w:r w:rsidRPr="00163DCD">
        <w:rPr>
          <w:szCs w:val="28"/>
        </w:rPr>
        <w:t>уб.</w:t>
      </w:r>
    </w:p>
    <w:p w:rsidR="00BE70BB" w:rsidRPr="00BC7B6B" w:rsidRDefault="00BE70BB" w:rsidP="00BE70BB">
      <w:pPr>
        <w:spacing w:line="276" w:lineRule="auto"/>
        <w:jc w:val="both"/>
        <w:rPr>
          <w:szCs w:val="28"/>
        </w:rPr>
      </w:pPr>
    </w:p>
    <w:p w:rsidR="00BE70BB" w:rsidRPr="00163DCD" w:rsidRDefault="00BE70BB" w:rsidP="00BE70BB">
      <w:pPr>
        <w:pStyle w:val="a4"/>
        <w:numPr>
          <w:ilvl w:val="0"/>
          <w:numId w:val="19"/>
        </w:numPr>
        <w:spacing w:line="276" w:lineRule="auto"/>
        <w:jc w:val="both"/>
        <w:rPr>
          <w:szCs w:val="28"/>
        </w:rPr>
      </w:pPr>
      <w:r w:rsidRPr="00163DCD">
        <w:rPr>
          <w:szCs w:val="28"/>
        </w:rPr>
        <w:t xml:space="preserve">29 апреля в </w:t>
      </w:r>
      <w:proofErr w:type="spellStart"/>
      <w:r w:rsidRPr="00163DCD">
        <w:rPr>
          <w:szCs w:val="28"/>
        </w:rPr>
        <w:t>Североонежском</w:t>
      </w:r>
      <w:proofErr w:type="spellEnd"/>
      <w:r w:rsidRPr="00163DCD">
        <w:rPr>
          <w:szCs w:val="28"/>
        </w:rPr>
        <w:t xml:space="preserve"> </w:t>
      </w:r>
      <w:proofErr w:type="spellStart"/>
      <w:r w:rsidRPr="00163DCD">
        <w:rPr>
          <w:szCs w:val="28"/>
        </w:rPr>
        <w:t>социально-досуговом</w:t>
      </w:r>
      <w:proofErr w:type="spellEnd"/>
      <w:r w:rsidRPr="00163DCD">
        <w:rPr>
          <w:szCs w:val="28"/>
        </w:rPr>
        <w:t xml:space="preserve"> центре прошёл </w:t>
      </w:r>
      <w:r w:rsidRPr="00163DCD">
        <w:rPr>
          <w:szCs w:val="28"/>
          <w:lang w:val="en-US"/>
        </w:rPr>
        <w:t>XII</w:t>
      </w:r>
      <w:r w:rsidRPr="00163DCD">
        <w:rPr>
          <w:szCs w:val="28"/>
        </w:rPr>
        <w:t xml:space="preserve">  фестиваль </w:t>
      </w:r>
      <w:r w:rsidRPr="00163DCD">
        <w:rPr>
          <w:b/>
          <w:szCs w:val="28"/>
        </w:rPr>
        <w:t>«В вихре танца».</w:t>
      </w:r>
      <w:r w:rsidRPr="00163DCD">
        <w:rPr>
          <w:szCs w:val="28"/>
        </w:rPr>
        <w:t xml:space="preserve"> Участие приняли танцевальные коллективы </w:t>
      </w:r>
      <w:proofErr w:type="spellStart"/>
      <w:r w:rsidRPr="00163DCD">
        <w:rPr>
          <w:szCs w:val="28"/>
        </w:rPr>
        <w:t>Плесецкого</w:t>
      </w:r>
      <w:proofErr w:type="spellEnd"/>
      <w:r w:rsidRPr="00163DCD">
        <w:rPr>
          <w:szCs w:val="28"/>
        </w:rPr>
        <w:t xml:space="preserve"> округа, Мирного, Каргополя, всего 212 участников и 35 танцевальных номеров. Расходы – 20 тыс. руб.</w:t>
      </w: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</w:p>
    <w:p w:rsidR="00BE70BB" w:rsidRPr="00163DCD" w:rsidRDefault="00BE70BB" w:rsidP="00BE70BB">
      <w:pPr>
        <w:pStyle w:val="a4"/>
        <w:numPr>
          <w:ilvl w:val="0"/>
          <w:numId w:val="19"/>
        </w:numPr>
        <w:spacing w:line="276" w:lineRule="auto"/>
        <w:jc w:val="both"/>
        <w:rPr>
          <w:szCs w:val="28"/>
        </w:rPr>
      </w:pPr>
      <w:r w:rsidRPr="00163DCD">
        <w:rPr>
          <w:szCs w:val="28"/>
        </w:rPr>
        <w:t xml:space="preserve">9 мая в п. Плесецк  праздничные мероприятия в честь Дня Победы, расходы составили 30 тыс. руб. </w:t>
      </w:r>
    </w:p>
    <w:p w:rsidR="00BE70BB" w:rsidRDefault="00BE70BB" w:rsidP="00BE70BB">
      <w:pPr>
        <w:spacing w:line="276" w:lineRule="auto"/>
        <w:ind w:firstLine="567"/>
        <w:jc w:val="both"/>
        <w:rPr>
          <w:b/>
          <w:szCs w:val="28"/>
        </w:rPr>
      </w:pPr>
    </w:p>
    <w:p w:rsidR="00BE70BB" w:rsidRPr="00163DCD" w:rsidRDefault="00BE70BB" w:rsidP="00BE70BB">
      <w:pPr>
        <w:pStyle w:val="a4"/>
        <w:numPr>
          <w:ilvl w:val="0"/>
          <w:numId w:val="19"/>
        </w:numPr>
        <w:spacing w:line="276" w:lineRule="auto"/>
        <w:jc w:val="both"/>
        <w:rPr>
          <w:b/>
          <w:szCs w:val="28"/>
        </w:rPr>
      </w:pPr>
      <w:r w:rsidRPr="00163DCD">
        <w:rPr>
          <w:color w:val="000000"/>
          <w:szCs w:val="28"/>
          <w:shd w:val="clear" w:color="auto" w:fill="FFFFFF"/>
        </w:rPr>
        <w:t xml:space="preserve">28 - 29 мая на территории ДОЛ "Буревестник" прошел </w:t>
      </w:r>
      <w:r w:rsidRPr="00163DCD">
        <w:rPr>
          <w:b/>
          <w:color w:val="000000"/>
          <w:szCs w:val="28"/>
          <w:shd w:val="clear" w:color="auto" w:fill="FFFFFF"/>
        </w:rPr>
        <w:t>семинар-практикум "Краеведческие экспедиции и туристические походы</w:t>
      </w:r>
      <w:r w:rsidRPr="00163DCD">
        <w:rPr>
          <w:color w:val="000000"/>
          <w:szCs w:val="28"/>
          <w:shd w:val="clear" w:color="auto" w:fill="FFFFFF"/>
        </w:rPr>
        <w:t xml:space="preserve">, как одна из форм работы с молодежью", участие приняли 45 человек. </w:t>
      </w:r>
      <w:r w:rsidRPr="00163DCD">
        <w:rPr>
          <w:szCs w:val="28"/>
        </w:rPr>
        <w:t xml:space="preserve"> На проведение  израсходовано  50 тыс. руб. </w:t>
      </w:r>
    </w:p>
    <w:p w:rsidR="00BE70BB" w:rsidRPr="00C64D8C" w:rsidRDefault="00BE70BB" w:rsidP="00BE70BB">
      <w:pPr>
        <w:spacing w:line="276" w:lineRule="auto"/>
        <w:ind w:firstLine="567"/>
        <w:jc w:val="both"/>
        <w:rPr>
          <w:b/>
          <w:szCs w:val="28"/>
        </w:rPr>
      </w:pPr>
    </w:p>
    <w:p w:rsidR="00BE70BB" w:rsidRPr="00163DCD" w:rsidRDefault="00BE70BB" w:rsidP="00BE70BB">
      <w:pPr>
        <w:pStyle w:val="a4"/>
        <w:numPr>
          <w:ilvl w:val="0"/>
          <w:numId w:val="19"/>
        </w:numPr>
        <w:spacing w:line="276" w:lineRule="auto"/>
        <w:jc w:val="both"/>
        <w:rPr>
          <w:szCs w:val="28"/>
        </w:rPr>
      </w:pPr>
      <w:r w:rsidRPr="00163DCD">
        <w:rPr>
          <w:szCs w:val="28"/>
        </w:rPr>
        <w:t xml:space="preserve">25 июня на базе клуба д. </w:t>
      </w:r>
      <w:proofErr w:type="spellStart"/>
      <w:r w:rsidRPr="00163DCD">
        <w:rPr>
          <w:szCs w:val="28"/>
        </w:rPr>
        <w:t>Корякино</w:t>
      </w:r>
      <w:proofErr w:type="spellEnd"/>
      <w:r w:rsidRPr="00163DCD">
        <w:rPr>
          <w:szCs w:val="28"/>
        </w:rPr>
        <w:t xml:space="preserve"> прошел IX районный фестиваль фольклорной песни </w:t>
      </w:r>
      <w:r w:rsidRPr="00163DCD">
        <w:rPr>
          <w:b/>
          <w:szCs w:val="28"/>
        </w:rPr>
        <w:t>"Родной сторонки милые напевы"</w:t>
      </w:r>
      <w:r w:rsidRPr="00163DCD">
        <w:rPr>
          <w:szCs w:val="28"/>
        </w:rPr>
        <w:t xml:space="preserve"> имени Василия Михайловича Истомина, количество участников в 2023 году – 98. Расходы – 10 тыс. руб.</w:t>
      </w: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</w:p>
    <w:p w:rsidR="00BE70BB" w:rsidRDefault="00BE70BB" w:rsidP="00BE70BB">
      <w:pPr>
        <w:pStyle w:val="a4"/>
        <w:numPr>
          <w:ilvl w:val="0"/>
          <w:numId w:val="19"/>
        </w:numPr>
        <w:spacing w:line="276" w:lineRule="auto"/>
        <w:jc w:val="both"/>
        <w:rPr>
          <w:szCs w:val="28"/>
        </w:rPr>
      </w:pPr>
      <w:r w:rsidRPr="00163DCD">
        <w:rPr>
          <w:szCs w:val="28"/>
        </w:rPr>
        <w:t xml:space="preserve">8 июля в п. Плесецк состоялось торжественного мероприятия, </w:t>
      </w:r>
      <w:proofErr w:type="gramStart"/>
      <w:r w:rsidRPr="00163DCD">
        <w:rPr>
          <w:szCs w:val="28"/>
        </w:rPr>
        <w:t>посвященное</w:t>
      </w:r>
      <w:proofErr w:type="gramEnd"/>
      <w:r w:rsidRPr="00163DCD">
        <w:rPr>
          <w:szCs w:val="28"/>
        </w:rPr>
        <w:t xml:space="preserve"> </w:t>
      </w:r>
      <w:r w:rsidRPr="00163DCD">
        <w:rPr>
          <w:b/>
          <w:szCs w:val="28"/>
        </w:rPr>
        <w:t xml:space="preserve">Дню семьи, любви </w:t>
      </w:r>
      <w:r w:rsidRPr="00163DCD">
        <w:rPr>
          <w:szCs w:val="28"/>
        </w:rPr>
        <w:t>и верности, расходы - 30,61 руб.</w:t>
      </w:r>
    </w:p>
    <w:p w:rsidR="00BE70BB" w:rsidRPr="00163DCD" w:rsidRDefault="00BE70BB" w:rsidP="00BE70BB">
      <w:pPr>
        <w:spacing w:line="276" w:lineRule="auto"/>
        <w:jc w:val="both"/>
        <w:rPr>
          <w:szCs w:val="28"/>
        </w:rPr>
      </w:pPr>
    </w:p>
    <w:p w:rsidR="00BE70BB" w:rsidRPr="00163DCD" w:rsidRDefault="00BE70BB" w:rsidP="00BE70BB">
      <w:pPr>
        <w:pStyle w:val="a4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163DCD">
        <w:rPr>
          <w:b/>
          <w:szCs w:val="28"/>
        </w:rPr>
        <w:t xml:space="preserve">18-19 августа </w:t>
      </w:r>
      <w:r w:rsidRPr="00163DCD">
        <w:rPr>
          <w:szCs w:val="28"/>
        </w:rPr>
        <w:t>на базе</w:t>
      </w:r>
      <w:r w:rsidRPr="00163DCD">
        <w:rPr>
          <w:b/>
          <w:szCs w:val="28"/>
        </w:rPr>
        <w:t xml:space="preserve"> </w:t>
      </w:r>
      <w:r w:rsidRPr="00163DCD">
        <w:rPr>
          <w:szCs w:val="28"/>
        </w:rPr>
        <w:t xml:space="preserve">ДОЛ «Буревестник» состоялся межрайонный </w:t>
      </w:r>
      <w:r w:rsidRPr="00163DCD">
        <w:rPr>
          <w:b/>
          <w:szCs w:val="28"/>
        </w:rPr>
        <w:t>слет женщин «Лаборатория успеха – 2023»</w:t>
      </w:r>
      <w:r w:rsidRPr="00163DCD">
        <w:rPr>
          <w:szCs w:val="28"/>
        </w:rPr>
        <w:t xml:space="preserve">. </w:t>
      </w:r>
      <w:r>
        <w:rPr>
          <w:szCs w:val="28"/>
        </w:rPr>
        <w:t>У</w:t>
      </w:r>
      <w:r w:rsidRPr="00163DCD">
        <w:rPr>
          <w:szCs w:val="28"/>
        </w:rPr>
        <w:t xml:space="preserve">частие </w:t>
      </w:r>
      <w:r>
        <w:rPr>
          <w:szCs w:val="28"/>
        </w:rPr>
        <w:t>п</w:t>
      </w:r>
      <w:r w:rsidRPr="00163DCD">
        <w:rPr>
          <w:szCs w:val="28"/>
        </w:rPr>
        <w:t xml:space="preserve">риняли представители из </w:t>
      </w:r>
      <w:proofErr w:type="spellStart"/>
      <w:r w:rsidRPr="00163DCD">
        <w:rPr>
          <w:szCs w:val="28"/>
        </w:rPr>
        <w:t>Плесецкого</w:t>
      </w:r>
      <w:proofErr w:type="spellEnd"/>
      <w:r w:rsidRPr="00163DCD">
        <w:rPr>
          <w:szCs w:val="28"/>
        </w:rPr>
        <w:t xml:space="preserve"> округа, </w:t>
      </w:r>
      <w:proofErr w:type="spellStart"/>
      <w:r w:rsidRPr="00163DCD">
        <w:rPr>
          <w:szCs w:val="28"/>
        </w:rPr>
        <w:t>Няндомы</w:t>
      </w:r>
      <w:proofErr w:type="spellEnd"/>
      <w:r w:rsidRPr="00163DCD">
        <w:rPr>
          <w:szCs w:val="28"/>
        </w:rPr>
        <w:t>, Каргополя, Онежского района, Мирного</w:t>
      </w:r>
      <w:r>
        <w:rPr>
          <w:szCs w:val="28"/>
        </w:rPr>
        <w:t xml:space="preserve">, </w:t>
      </w:r>
      <w:r w:rsidRPr="00163DCD">
        <w:rPr>
          <w:szCs w:val="28"/>
        </w:rPr>
        <w:t xml:space="preserve"> израсходовано 35,21 тыс. руб.</w:t>
      </w:r>
      <w:r w:rsidRPr="00163DCD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</w:p>
    <w:p w:rsidR="00BE70BB" w:rsidRDefault="00BE70BB" w:rsidP="00BE70BB">
      <w:pPr>
        <w:pStyle w:val="a4"/>
        <w:numPr>
          <w:ilvl w:val="0"/>
          <w:numId w:val="19"/>
        </w:numPr>
        <w:spacing w:line="276" w:lineRule="auto"/>
        <w:jc w:val="both"/>
        <w:rPr>
          <w:szCs w:val="28"/>
        </w:rPr>
      </w:pPr>
      <w:r w:rsidRPr="00163DCD">
        <w:rPr>
          <w:szCs w:val="28"/>
        </w:rPr>
        <w:t xml:space="preserve">21-25 сентября в </w:t>
      </w:r>
      <w:proofErr w:type="gramStart"/>
      <w:r w:rsidRPr="00163DCD">
        <w:rPr>
          <w:szCs w:val="28"/>
        </w:rPr>
        <w:t>г</w:t>
      </w:r>
      <w:proofErr w:type="gramEnd"/>
      <w:r w:rsidRPr="00163DCD">
        <w:rPr>
          <w:szCs w:val="28"/>
        </w:rPr>
        <w:t xml:space="preserve">. Архангельске делегация </w:t>
      </w:r>
      <w:proofErr w:type="spellStart"/>
      <w:r w:rsidRPr="00163DCD">
        <w:rPr>
          <w:szCs w:val="28"/>
        </w:rPr>
        <w:t>Плесецкого</w:t>
      </w:r>
      <w:proofErr w:type="spellEnd"/>
      <w:r w:rsidRPr="00163DCD">
        <w:rPr>
          <w:szCs w:val="28"/>
        </w:rPr>
        <w:t xml:space="preserve"> округа приняла участие в </w:t>
      </w:r>
      <w:proofErr w:type="spellStart"/>
      <w:r w:rsidRPr="00163DCD">
        <w:rPr>
          <w:b/>
          <w:szCs w:val="28"/>
        </w:rPr>
        <w:t>Маргаритинской</w:t>
      </w:r>
      <w:proofErr w:type="spellEnd"/>
      <w:r w:rsidRPr="00163DCD">
        <w:rPr>
          <w:szCs w:val="28"/>
        </w:rPr>
        <w:t xml:space="preserve"> ярмарке, израсходовано 30,4 тыс. руб.</w:t>
      </w:r>
    </w:p>
    <w:p w:rsidR="00BE70BB" w:rsidRPr="00163DCD" w:rsidRDefault="00BE70BB" w:rsidP="00BE70BB">
      <w:pPr>
        <w:spacing w:line="276" w:lineRule="auto"/>
        <w:jc w:val="both"/>
        <w:rPr>
          <w:b/>
          <w:szCs w:val="28"/>
        </w:rPr>
      </w:pPr>
    </w:p>
    <w:p w:rsidR="00BE70BB" w:rsidRDefault="00BE70BB" w:rsidP="00BE70BB">
      <w:pPr>
        <w:pStyle w:val="a4"/>
        <w:numPr>
          <w:ilvl w:val="0"/>
          <w:numId w:val="19"/>
        </w:numPr>
        <w:spacing w:line="276" w:lineRule="auto"/>
        <w:jc w:val="both"/>
        <w:rPr>
          <w:szCs w:val="28"/>
        </w:rPr>
      </w:pPr>
      <w:r w:rsidRPr="00163DCD">
        <w:rPr>
          <w:szCs w:val="28"/>
        </w:rPr>
        <w:t xml:space="preserve">В октябре в п. Плесецк на базе </w:t>
      </w:r>
      <w:proofErr w:type="spellStart"/>
      <w:r w:rsidRPr="00163DCD">
        <w:rPr>
          <w:szCs w:val="28"/>
        </w:rPr>
        <w:t>досугового</w:t>
      </w:r>
      <w:proofErr w:type="spellEnd"/>
      <w:r w:rsidRPr="00163DCD">
        <w:rPr>
          <w:szCs w:val="28"/>
        </w:rPr>
        <w:t xml:space="preserve"> центра «Зенит» состоялись </w:t>
      </w:r>
      <w:r w:rsidRPr="00163DCD">
        <w:rPr>
          <w:szCs w:val="28"/>
          <w:lang w:val="en-US"/>
        </w:rPr>
        <w:t>V</w:t>
      </w:r>
      <w:r w:rsidRPr="00163DCD">
        <w:rPr>
          <w:szCs w:val="28"/>
        </w:rPr>
        <w:t xml:space="preserve"> </w:t>
      </w:r>
      <w:proofErr w:type="spellStart"/>
      <w:r w:rsidRPr="00163DCD">
        <w:rPr>
          <w:szCs w:val="28"/>
        </w:rPr>
        <w:t>Макаровские</w:t>
      </w:r>
      <w:proofErr w:type="spellEnd"/>
      <w:r w:rsidRPr="00163DCD">
        <w:rPr>
          <w:szCs w:val="28"/>
        </w:rPr>
        <w:t xml:space="preserve"> историко-краеведческие чтения, расходы - 60,92 тыс. руб., участие приняли более 30 докладчиков. За счет внебюджетных средств в 2024 году запланирована публикация материалов Чтений.</w:t>
      </w:r>
    </w:p>
    <w:p w:rsidR="00BE70BB" w:rsidRPr="00163DCD" w:rsidRDefault="00BE70BB" w:rsidP="00BE70BB">
      <w:pPr>
        <w:spacing w:line="276" w:lineRule="auto"/>
        <w:jc w:val="both"/>
        <w:rPr>
          <w:szCs w:val="28"/>
        </w:rPr>
      </w:pPr>
    </w:p>
    <w:p w:rsidR="00BE70BB" w:rsidRDefault="00BE70BB" w:rsidP="00BE70BB">
      <w:pPr>
        <w:pStyle w:val="a4"/>
        <w:numPr>
          <w:ilvl w:val="0"/>
          <w:numId w:val="19"/>
        </w:numPr>
        <w:spacing w:line="276" w:lineRule="auto"/>
        <w:jc w:val="both"/>
        <w:rPr>
          <w:szCs w:val="28"/>
        </w:rPr>
      </w:pPr>
      <w:r w:rsidRPr="00163DCD">
        <w:rPr>
          <w:szCs w:val="28"/>
        </w:rPr>
        <w:t>14 октября</w:t>
      </w:r>
      <w:r>
        <w:rPr>
          <w:szCs w:val="28"/>
        </w:rPr>
        <w:t xml:space="preserve"> </w:t>
      </w:r>
      <w:r w:rsidRPr="00163DCD">
        <w:rPr>
          <w:szCs w:val="28"/>
        </w:rPr>
        <w:t xml:space="preserve">2023 </w:t>
      </w:r>
      <w:r>
        <w:rPr>
          <w:szCs w:val="28"/>
        </w:rPr>
        <w:t>н</w:t>
      </w:r>
      <w:r w:rsidRPr="00163DCD">
        <w:rPr>
          <w:szCs w:val="28"/>
        </w:rPr>
        <w:t xml:space="preserve">а проведение </w:t>
      </w:r>
      <w:proofErr w:type="gramStart"/>
      <w:r w:rsidRPr="00163DCD">
        <w:rPr>
          <w:szCs w:val="28"/>
        </w:rPr>
        <w:t>в</w:t>
      </w:r>
      <w:proofErr w:type="gramEnd"/>
      <w:r w:rsidRPr="00163DCD">
        <w:rPr>
          <w:szCs w:val="28"/>
        </w:rPr>
        <w:t xml:space="preserve"> </w:t>
      </w:r>
      <w:proofErr w:type="gramStart"/>
      <w:r w:rsidRPr="00163DCD">
        <w:rPr>
          <w:szCs w:val="28"/>
        </w:rPr>
        <w:t>с</w:t>
      </w:r>
      <w:proofErr w:type="gramEnd"/>
      <w:r w:rsidRPr="00163DCD">
        <w:rPr>
          <w:szCs w:val="28"/>
        </w:rPr>
        <w:t xml:space="preserve">. Конево </w:t>
      </w:r>
      <w:r>
        <w:rPr>
          <w:szCs w:val="28"/>
        </w:rPr>
        <w:t xml:space="preserve">состоялась </w:t>
      </w:r>
      <w:r>
        <w:rPr>
          <w:b/>
          <w:szCs w:val="28"/>
        </w:rPr>
        <w:t>Покровская</w:t>
      </w:r>
      <w:r w:rsidRPr="00163DCD">
        <w:rPr>
          <w:b/>
          <w:szCs w:val="28"/>
        </w:rPr>
        <w:t xml:space="preserve"> ярмарк</w:t>
      </w:r>
      <w:r>
        <w:rPr>
          <w:b/>
          <w:szCs w:val="28"/>
        </w:rPr>
        <w:t>а</w:t>
      </w:r>
      <w:r>
        <w:rPr>
          <w:szCs w:val="28"/>
        </w:rPr>
        <w:t>, потрачено 20 тыс. руб.</w:t>
      </w:r>
    </w:p>
    <w:p w:rsidR="00BE70BB" w:rsidRPr="00163DCD" w:rsidRDefault="00BE70BB" w:rsidP="00BE70BB">
      <w:pPr>
        <w:pStyle w:val="a4"/>
        <w:spacing w:line="276" w:lineRule="auto"/>
        <w:rPr>
          <w:szCs w:val="28"/>
        </w:rPr>
      </w:pPr>
    </w:p>
    <w:p w:rsidR="00BE70BB" w:rsidRDefault="00BE70BB" w:rsidP="00BE70BB">
      <w:pPr>
        <w:pStyle w:val="a4"/>
        <w:numPr>
          <w:ilvl w:val="0"/>
          <w:numId w:val="19"/>
        </w:numPr>
        <w:spacing w:line="276" w:lineRule="auto"/>
        <w:jc w:val="both"/>
        <w:rPr>
          <w:szCs w:val="28"/>
        </w:rPr>
      </w:pPr>
      <w:r w:rsidRPr="001D2600">
        <w:rPr>
          <w:b/>
          <w:szCs w:val="28"/>
        </w:rPr>
        <w:t>10 декабря</w:t>
      </w:r>
      <w:r w:rsidRPr="001D2600">
        <w:rPr>
          <w:szCs w:val="28"/>
        </w:rPr>
        <w:t xml:space="preserve"> </w:t>
      </w:r>
      <w:r w:rsidRPr="001D2600">
        <w:rPr>
          <w:color w:val="000000"/>
          <w:szCs w:val="28"/>
          <w:shd w:val="clear" w:color="auto" w:fill="FFFFFF"/>
        </w:rPr>
        <w:t>в МКУК ДЦ "Зенит" состоялся VI открытый фестиваль "</w:t>
      </w:r>
      <w:r w:rsidRPr="001D2600">
        <w:rPr>
          <w:rStyle w:val="af1"/>
          <w:color w:val="000000"/>
          <w:szCs w:val="28"/>
          <w:shd w:val="clear" w:color="auto" w:fill="FFFFFF"/>
        </w:rPr>
        <w:t>Территория</w:t>
      </w:r>
      <w:r w:rsidRPr="001D2600">
        <w:rPr>
          <w:color w:val="000000"/>
          <w:szCs w:val="28"/>
          <w:shd w:val="clear" w:color="auto" w:fill="FFFFFF"/>
        </w:rPr>
        <w:t> </w:t>
      </w:r>
      <w:r w:rsidRPr="001D2600">
        <w:rPr>
          <w:rStyle w:val="af1"/>
          <w:color w:val="000000"/>
          <w:szCs w:val="28"/>
          <w:shd w:val="clear" w:color="auto" w:fill="FFFFFF"/>
        </w:rPr>
        <w:t>ВИА</w:t>
      </w:r>
      <w:r w:rsidRPr="001D2600">
        <w:rPr>
          <w:color w:val="000000"/>
          <w:szCs w:val="28"/>
          <w:shd w:val="clear" w:color="auto" w:fill="FFFFFF"/>
        </w:rPr>
        <w:t>", участие</w:t>
      </w:r>
      <w:r w:rsidRPr="00163DCD">
        <w:rPr>
          <w:color w:val="000000"/>
          <w:szCs w:val="28"/>
          <w:shd w:val="clear" w:color="auto" w:fill="FFFFFF"/>
        </w:rPr>
        <w:t xml:space="preserve"> </w:t>
      </w:r>
      <w:r w:rsidRPr="001D2600">
        <w:rPr>
          <w:color w:val="000000"/>
          <w:szCs w:val="28"/>
          <w:shd w:val="clear" w:color="auto" w:fill="FFFFFF"/>
        </w:rPr>
        <w:t xml:space="preserve">приняли представители из </w:t>
      </w:r>
      <w:proofErr w:type="spellStart"/>
      <w:r w:rsidRPr="001D2600">
        <w:rPr>
          <w:color w:val="000000"/>
          <w:szCs w:val="28"/>
          <w:shd w:val="clear" w:color="auto" w:fill="FFFFFF"/>
        </w:rPr>
        <w:t>Плесецкого</w:t>
      </w:r>
      <w:proofErr w:type="spellEnd"/>
      <w:r w:rsidRPr="001D2600">
        <w:rPr>
          <w:color w:val="000000"/>
          <w:szCs w:val="28"/>
          <w:shd w:val="clear" w:color="auto" w:fill="FFFFFF"/>
        </w:rPr>
        <w:t xml:space="preserve"> округа, Мирного, </w:t>
      </w:r>
      <w:proofErr w:type="spellStart"/>
      <w:r w:rsidRPr="001D2600">
        <w:rPr>
          <w:color w:val="000000"/>
          <w:szCs w:val="28"/>
          <w:shd w:val="clear" w:color="auto" w:fill="FFFFFF"/>
        </w:rPr>
        <w:t>Няндомы</w:t>
      </w:r>
      <w:proofErr w:type="spellEnd"/>
      <w:r w:rsidRPr="001D2600">
        <w:rPr>
          <w:color w:val="000000"/>
          <w:szCs w:val="28"/>
          <w:shd w:val="clear" w:color="auto" w:fill="FFFFFF"/>
        </w:rPr>
        <w:t xml:space="preserve">, </w:t>
      </w:r>
      <w:r w:rsidRPr="001D2600">
        <w:rPr>
          <w:szCs w:val="28"/>
        </w:rPr>
        <w:t>потрачено 12,08 тыс</w:t>
      </w:r>
      <w:proofErr w:type="gramStart"/>
      <w:r w:rsidRPr="001D2600">
        <w:rPr>
          <w:szCs w:val="28"/>
        </w:rPr>
        <w:t>.р</w:t>
      </w:r>
      <w:proofErr w:type="gramEnd"/>
      <w:r w:rsidRPr="001D2600">
        <w:rPr>
          <w:szCs w:val="28"/>
        </w:rPr>
        <w:t>уб</w:t>
      </w:r>
      <w:r>
        <w:rPr>
          <w:szCs w:val="28"/>
        </w:rPr>
        <w:t>.</w:t>
      </w:r>
    </w:p>
    <w:p w:rsidR="00BE70BB" w:rsidRPr="00163DCD" w:rsidRDefault="00BE70BB" w:rsidP="00BE70BB">
      <w:pPr>
        <w:spacing w:line="276" w:lineRule="auto"/>
        <w:jc w:val="both"/>
        <w:rPr>
          <w:szCs w:val="28"/>
        </w:rPr>
      </w:pPr>
    </w:p>
    <w:p w:rsidR="00BE70BB" w:rsidRPr="00163DCD" w:rsidRDefault="00BE70BB" w:rsidP="00BE70BB">
      <w:pPr>
        <w:pStyle w:val="a4"/>
        <w:numPr>
          <w:ilvl w:val="0"/>
          <w:numId w:val="19"/>
        </w:numPr>
        <w:spacing w:line="276" w:lineRule="auto"/>
        <w:jc w:val="both"/>
        <w:rPr>
          <w:szCs w:val="28"/>
        </w:rPr>
      </w:pPr>
      <w:r w:rsidRPr="00163DCD">
        <w:rPr>
          <w:szCs w:val="28"/>
        </w:rPr>
        <w:t xml:space="preserve">На </w:t>
      </w:r>
      <w:r w:rsidRPr="00163DCD">
        <w:rPr>
          <w:b/>
          <w:szCs w:val="28"/>
        </w:rPr>
        <w:t>85-лети</w:t>
      </w:r>
      <w:r>
        <w:rPr>
          <w:b/>
          <w:szCs w:val="28"/>
        </w:rPr>
        <w:t>е</w:t>
      </w:r>
      <w:r w:rsidRPr="00163DCD">
        <w:rPr>
          <w:szCs w:val="28"/>
        </w:rPr>
        <w:t xml:space="preserve"> </w:t>
      </w:r>
      <w:proofErr w:type="spellStart"/>
      <w:r w:rsidRPr="00163DCD">
        <w:rPr>
          <w:szCs w:val="28"/>
        </w:rPr>
        <w:t>Коневского</w:t>
      </w:r>
      <w:proofErr w:type="spellEnd"/>
      <w:r w:rsidRPr="00163DCD">
        <w:rPr>
          <w:szCs w:val="28"/>
        </w:rPr>
        <w:t xml:space="preserve"> народного хора израсходовано 20 тыс. руб.  </w:t>
      </w:r>
      <w:proofErr w:type="spellStart"/>
      <w:r w:rsidRPr="00163DCD">
        <w:rPr>
          <w:szCs w:val="28"/>
        </w:rPr>
        <w:t>Коневский</w:t>
      </w:r>
      <w:proofErr w:type="spellEnd"/>
      <w:r w:rsidRPr="00163DCD">
        <w:rPr>
          <w:szCs w:val="28"/>
        </w:rPr>
        <w:t xml:space="preserve"> народный хор принял участие в мероприятиях </w:t>
      </w:r>
      <w:proofErr w:type="spellStart"/>
      <w:r>
        <w:rPr>
          <w:szCs w:val="28"/>
        </w:rPr>
        <w:t>М</w:t>
      </w:r>
      <w:r w:rsidRPr="00163DCD">
        <w:rPr>
          <w:szCs w:val="28"/>
        </w:rPr>
        <w:t>аргаритинской</w:t>
      </w:r>
      <w:proofErr w:type="spellEnd"/>
      <w:r w:rsidRPr="00163DCD">
        <w:rPr>
          <w:szCs w:val="28"/>
        </w:rPr>
        <w:t xml:space="preserve"> ярмарки, выступил с концертной программой в Ломоносовском дворце культуры Архангельска.</w:t>
      </w: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</w:p>
    <w:p w:rsidR="00BE70BB" w:rsidRPr="00A10CD6" w:rsidRDefault="00BE70BB" w:rsidP="00BE70BB">
      <w:pPr>
        <w:spacing w:line="276" w:lineRule="auto"/>
        <w:ind w:firstLine="567"/>
        <w:jc w:val="center"/>
        <w:rPr>
          <w:b/>
          <w:szCs w:val="28"/>
        </w:rPr>
      </w:pPr>
      <w:r>
        <w:rPr>
          <w:b/>
          <w:szCs w:val="28"/>
        </w:rPr>
        <w:t xml:space="preserve">Укрепление материально-технической базы </w:t>
      </w:r>
      <w:proofErr w:type="spellStart"/>
      <w:r>
        <w:rPr>
          <w:b/>
          <w:szCs w:val="28"/>
        </w:rPr>
        <w:t>культурно-досуговых</w:t>
      </w:r>
      <w:proofErr w:type="spellEnd"/>
      <w:r>
        <w:rPr>
          <w:b/>
          <w:szCs w:val="28"/>
        </w:rPr>
        <w:t xml:space="preserve"> учреждений в рамках реализации подпрограммы «Организация досуга населения» муниципальной программы «Развитие сферы культуры»</w:t>
      </w:r>
    </w:p>
    <w:p w:rsidR="00BE70BB" w:rsidRPr="00163DCD" w:rsidRDefault="00BE70BB" w:rsidP="00BE70BB">
      <w:pPr>
        <w:pStyle w:val="voice"/>
        <w:numPr>
          <w:ilvl w:val="0"/>
          <w:numId w:val="18"/>
        </w:numPr>
        <w:shd w:val="clear" w:color="auto" w:fill="FFFFFF"/>
        <w:spacing w:before="134" w:beforeAutospacing="0" w:after="0" w:afterAutospacing="0" w:line="276" w:lineRule="auto"/>
        <w:jc w:val="both"/>
        <w:rPr>
          <w:sz w:val="28"/>
          <w:szCs w:val="28"/>
        </w:rPr>
      </w:pPr>
      <w:r w:rsidRPr="00163DCD">
        <w:rPr>
          <w:sz w:val="28"/>
          <w:szCs w:val="28"/>
        </w:rPr>
        <w:t>приобретен автобус для МБУК «</w:t>
      </w:r>
      <w:proofErr w:type="spellStart"/>
      <w:r w:rsidRPr="00163DCD">
        <w:rPr>
          <w:sz w:val="28"/>
          <w:szCs w:val="28"/>
        </w:rPr>
        <w:t>Североонежский</w:t>
      </w:r>
      <w:proofErr w:type="spellEnd"/>
      <w:r w:rsidRPr="00163DCD">
        <w:rPr>
          <w:sz w:val="28"/>
          <w:szCs w:val="28"/>
        </w:rPr>
        <w:t xml:space="preserve"> </w:t>
      </w:r>
      <w:proofErr w:type="spellStart"/>
      <w:r w:rsidRPr="00163DCD">
        <w:rPr>
          <w:sz w:val="28"/>
          <w:szCs w:val="28"/>
        </w:rPr>
        <w:t>социально-досуговый</w:t>
      </w:r>
      <w:proofErr w:type="spellEnd"/>
      <w:r w:rsidRPr="00163DCD">
        <w:rPr>
          <w:sz w:val="28"/>
          <w:szCs w:val="28"/>
        </w:rPr>
        <w:t xml:space="preserve"> центр» в рамках реализации регионального проекта «Культурное Поморье», стоимость – 3 508 670 руб., в том числе из бюджета области -  3 437 500 тыс. руб.</w:t>
      </w:r>
    </w:p>
    <w:p w:rsidR="00BE70BB" w:rsidRPr="00163DCD" w:rsidRDefault="00BE70BB" w:rsidP="00BE70BB">
      <w:pPr>
        <w:pStyle w:val="voice"/>
        <w:numPr>
          <w:ilvl w:val="0"/>
          <w:numId w:val="18"/>
        </w:numPr>
        <w:shd w:val="clear" w:color="auto" w:fill="FFFFFF"/>
        <w:spacing w:before="134" w:beforeAutospacing="0" w:after="0" w:afterAutospacing="0" w:line="276" w:lineRule="auto"/>
        <w:jc w:val="both"/>
        <w:rPr>
          <w:b/>
          <w:sz w:val="28"/>
          <w:szCs w:val="28"/>
        </w:rPr>
      </w:pPr>
      <w:r w:rsidRPr="00EF1F20">
        <w:rPr>
          <w:sz w:val="28"/>
          <w:szCs w:val="28"/>
        </w:rPr>
        <w:lastRenderedPageBreak/>
        <w:t xml:space="preserve">новое здание для клуба в п. </w:t>
      </w:r>
      <w:proofErr w:type="spellStart"/>
      <w:r w:rsidRPr="00EF1F20">
        <w:rPr>
          <w:sz w:val="28"/>
          <w:szCs w:val="28"/>
        </w:rPr>
        <w:t>Липаково</w:t>
      </w:r>
      <w:proofErr w:type="spellEnd"/>
      <w:r w:rsidRPr="00BC7B6B">
        <w:rPr>
          <w:sz w:val="28"/>
          <w:szCs w:val="28"/>
        </w:rPr>
        <w:t xml:space="preserve"> МБУК «</w:t>
      </w:r>
      <w:proofErr w:type="spellStart"/>
      <w:r w:rsidRPr="00BC7B6B">
        <w:rPr>
          <w:sz w:val="28"/>
          <w:szCs w:val="28"/>
        </w:rPr>
        <w:t>Североонежский</w:t>
      </w:r>
      <w:proofErr w:type="spellEnd"/>
      <w:r w:rsidRPr="00BC7B6B">
        <w:rPr>
          <w:sz w:val="28"/>
          <w:szCs w:val="28"/>
        </w:rPr>
        <w:t xml:space="preserve"> </w:t>
      </w:r>
      <w:proofErr w:type="spellStart"/>
      <w:r w:rsidRPr="00BC7B6B">
        <w:rPr>
          <w:sz w:val="28"/>
          <w:szCs w:val="28"/>
        </w:rPr>
        <w:t>социально-досуговый</w:t>
      </w:r>
      <w:proofErr w:type="spellEnd"/>
      <w:r w:rsidRPr="00BC7B6B">
        <w:rPr>
          <w:sz w:val="28"/>
          <w:szCs w:val="28"/>
        </w:rPr>
        <w:t xml:space="preserve"> центр»</w:t>
      </w:r>
      <w:r>
        <w:rPr>
          <w:sz w:val="28"/>
          <w:szCs w:val="28"/>
        </w:rPr>
        <w:t xml:space="preserve">, </w:t>
      </w:r>
      <w:r w:rsidRPr="00163DCD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-</w:t>
      </w:r>
      <w:r w:rsidRPr="00163DCD">
        <w:rPr>
          <w:sz w:val="28"/>
          <w:szCs w:val="28"/>
        </w:rPr>
        <w:t>200 тыс. руб.</w:t>
      </w:r>
    </w:p>
    <w:p w:rsidR="00BE70BB" w:rsidRDefault="00BE70BB" w:rsidP="00BE70BB">
      <w:pPr>
        <w:pStyle w:val="voice"/>
        <w:numPr>
          <w:ilvl w:val="0"/>
          <w:numId w:val="18"/>
        </w:numPr>
        <w:shd w:val="clear" w:color="auto" w:fill="FFFFFF"/>
        <w:spacing w:before="134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163DCD">
        <w:rPr>
          <w:sz w:val="28"/>
          <w:szCs w:val="28"/>
        </w:rPr>
        <w:t>сметно-проетная</w:t>
      </w:r>
      <w:proofErr w:type="spellEnd"/>
      <w:r w:rsidRPr="00163DCD">
        <w:rPr>
          <w:sz w:val="28"/>
          <w:szCs w:val="28"/>
        </w:rPr>
        <w:t xml:space="preserve"> документация для проведения капитального ремонта </w:t>
      </w:r>
      <w:proofErr w:type="spellStart"/>
      <w:r w:rsidRPr="00163DCD">
        <w:rPr>
          <w:sz w:val="28"/>
          <w:szCs w:val="28"/>
        </w:rPr>
        <w:t>Коневского</w:t>
      </w:r>
      <w:proofErr w:type="spellEnd"/>
      <w:r w:rsidRPr="00163DCD">
        <w:rPr>
          <w:sz w:val="28"/>
          <w:szCs w:val="28"/>
        </w:rPr>
        <w:t xml:space="preserve"> дома культуры, расходы – 100 тыс. руб.</w:t>
      </w:r>
    </w:p>
    <w:p w:rsidR="00BE70BB" w:rsidRDefault="00BE70BB" w:rsidP="00BE70BB">
      <w:pPr>
        <w:pStyle w:val="voice"/>
        <w:numPr>
          <w:ilvl w:val="0"/>
          <w:numId w:val="18"/>
        </w:numPr>
        <w:shd w:val="clear" w:color="auto" w:fill="FFFFFF"/>
        <w:spacing w:before="134" w:beforeAutospacing="0" w:after="0" w:afterAutospacing="0" w:line="276" w:lineRule="auto"/>
        <w:jc w:val="both"/>
        <w:rPr>
          <w:sz w:val="28"/>
          <w:szCs w:val="28"/>
        </w:rPr>
      </w:pPr>
      <w:r w:rsidRPr="00BC7B6B">
        <w:rPr>
          <w:sz w:val="28"/>
          <w:szCs w:val="28"/>
        </w:rPr>
        <w:t>монтаж АУПС и СОУЭ в здании МБУК «</w:t>
      </w:r>
      <w:proofErr w:type="spellStart"/>
      <w:r w:rsidRPr="00BC7B6B">
        <w:rPr>
          <w:sz w:val="28"/>
          <w:szCs w:val="28"/>
        </w:rPr>
        <w:t>Социально-досуговый</w:t>
      </w:r>
      <w:proofErr w:type="spellEnd"/>
      <w:r w:rsidRPr="00BC7B6B">
        <w:rPr>
          <w:sz w:val="28"/>
          <w:szCs w:val="28"/>
        </w:rPr>
        <w:t xml:space="preserve"> центр «Мир» в рамках реализации мероприятий по социально-экономическому развитию</w:t>
      </w:r>
      <w:r>
        <w:rPr>
          <w:sz w:val="28"/>
          <w:szCs w:val="28"/>
        </w:rPr>
        <w:t>,</w:t>
      </w:r>
      <w:r w:rsidRPr="00BC7B6B">
        <w:rPr>
          <w:sz w:val="28"/>
          <w:szCs w:val="28"/>
        </w:rPr>
        <w:t xml:space="preserve"> израсходовано 1</w:t>
      </w:r>
      <w:r>
        <w:rPr>
          <w:sz w:val="28"/>
          <w:szCs w:val="28"/>
        </w:rPr>
        <w:t> 131 480</w:t>
      </w:r>
      <w:r w:rsidRPr="00BC7B6B">
        <w:rPr>
          <w:sz w:val="28"/>
          <w:szCs w:val="28"/>
        </w:rPr>
        <w:t xml:space="preserve"> руб. из бюджета области</w:t>
      </w:r>
      <w:r>
        <w:rPr>
          <w:sz w:val="28"/>
          <w:szCs w:val="28"/>
        </w:rPr>
        <w:t>.</w:t>
      </w:r>
    </w:p>
    <w:p w:rsidR="00BE70BB" w:rsidRDefault="00BE70BB" w:rsidP="00BE70BB">
      <w:pPr>
        <w:pStyle w:val="voice"/>
        <w:numPr>
          <w:ilvl w:val="0"/>
          <w:numId w:val="18"/>
        </w:numPr>
        <w:shd w:val="clear" w:color="auto" w:fill="FFFFFF"/>
        <w:spacing w:before="134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 </w:t>
      </w:r>
      <w:r w:rsidRPr="002519EA">
        <w:rPr>
          <w:sz w:val="28"/>
          <w:szCs w:val="28"/>
        </w:rPr>
        <w:t xml:space="preserve">пожарной сигнализации в здании </w:t>
      </w:r>
      <w:r>
        <w:rPr>
          <w:sz w:val="28"/>
          <w:szCs w:val="28"/>
        </w:rPr>
        <w:t xml:space="preserve"> будущего культурно-ремесленного центра</w:t>
      </w:r>
      <w:r w:rsidRPr="002519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Pr="002519EA">
        <w:rPr>
          <w:sz w:val="28"/>
          <w:szCs w:val="28"/>
        </w:rPr>
        <w:t xml:space="preserve"> 241 тыс. руб.</w:t>
      </w:r>
    </w:p>
    <w:p w:rsidR="00BE70BB" w:rsidRDefault="00BE70BB" w:rsidP="00BE70BB">
      <w:pPr>
        <w:pStyle w:val="voice"/>
        <w:shd w:val="clear" w:color="auto" w:fill="FFFFFF"/>
        <w:spacing w:before="134" w:beforeAutospacing="0" w:after="0" w:afterAutospacing="0" w:line="276" w:lineRule="auto"/>
        <w:ind w:left="927"/>
        <w:jc w:val="both"/>
        <w:rPr>
          <w:sz w:val="28"/>
          <w:szCs w:val="28"/>
        </w:rPr>
      </w:pPr>
    </w:p>
    <w:p w:rsidR="00BE70BB" w:rsidRPr="002519EA" w:rsidRDefault="00BE70BB" w:rsidP="00BE70BB">
      <w:pPr>
        <w:pStyle w:val="a4"/>
        <w:numPr>
          <w:ilvl w:val="0"/>
          <w:numId w:val="18"/>
        </w:numPr>
        <w:spacing w:line="276" w:lineRule="auto"/>
        <w:jc w:val="both"/>
        <w:rPr>
          <w:szCs w:val="28"/>
        </w:rPr>
      </w:pPr>
      <w:r w:rsidRPr="002519EA">
        <w:rPr>
          <w:szCs w:val="28"/>
        </w:rPr>
        <w:t>реализаци</w:t>
      </w:r>
      <w:r>
        <w:rPr>
          <w:szCs w:val="28"/>
        </w:rPr>
        <w:t>я</w:t>
      </w:r>
      <w:r w:rsidRPr="002519EA">
        <w:rPr>
          <w:szCs w:val="28"/>
        </w:rPr>
        <w:t xml:space="preserve">  государственного контракта на выполнение работ по проектированию, строительству и вводу в эксплуатацию объекта капитального строительства «Дом культуры в р.п. </w:t>
      </w:r>
      <w:proofErr w:type="gramStart"/>
      <w:r w:rsidRPr="002519EA">
        <w:rPr>
          <w:szCs w:val="28"/>
        </w:rPr>
        <w:t>Обозерский, Плесецкий район, Архангельская область» израсходовано 23</w:t>
      </w:r>
      <w:r>
        <w:rPr>
          <w:szCs w:val="28"/>
        </w:rPr>
        <w:t xml:space="preserve"> </w:t>
      </w:r>
      <w:r w:rsidRPr="002519EA">
        <w:rPr>
          <w:szCs w:val="28"/>
        </w:rPr>
        <w:t>000</w:t>
      </w:r>
      <w:r>
        <w:rPr>
          <w:szCs w:val="28"/>
        </w:rPr>
        <w:t xml:space="preserve"> 000.руб., </w:t>
      </w:r>
      <w:r w:rsidRPr="002519EA">
        <w:rPr>
          <w:szCs w:val="28"/>
        </w:rPr>
        <w:t xml:space="preserve">в том числе на устройство свай, изготовление каркасов, бетон, газобетон, плиты перекрытия, доску, изготовление ограждения, проектные работы и экспертизу, </w:t>
      </w:r>
      <w:proofErr w:type="spellStart"/>
      <w:r w:rsidRPr="002519EA">
        <w:rPr>
          <w:szCs w:val="28"/>
        </w:rPr>
        <w:t>техприсоединение</w:t>
      </w:r>
      <w:proofErr w:type="spellEnd"/>
      <w:r w:rsidRPr="002519EA">
        <w:rPr>
          <w:szCs w:val="28"/>
        </w:rPr>
        <w:t xml:space="preserve"> к электросетям.</w:t>
      </w:r>
      <w:proofErr w:type="gramEnd"/>
    </w:p>
    <w:p w:rsidR="00BE70BB" w:rsidRPr="00163DCD" w:rsidRDefault="00BE70BB" w:rsidP="00BE70BB">
      <w:pPr>
        <w:pStyle w:val="voice"/>
        <w:numPr>
          <w:ilvl w:val="0"/>
          <w:numId w:val="18"/>
        </w:numPr>
        <w:shd w:val="clear" w:color="auto" w:fill="FFFFFF"/>
        <w:spacing w:before="134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Приобритение</w:t>
      </w:r>
      <w:proofErr w:type="spellEnd"/>
      <w:r>
        <w:rPr>
          <w:sz w:val="28"/>
          <w:szCs w:val="28"/>
        </w:rPr>
        <w:t xml:space="preserve"> искусственной ели для МБУК «Обозерский </w:t>
      </w:r>
      <w:proofErr w:type="spellStart"/>
      <w:r>
        <w:rPr>
          <w:sz w:val="28"/>
          <w:szCs w:val="28"/>
        </w:rPr>
        <w:t>культурно-досуговый</w:t>
      </w:r>
      <w:proofErr w:type="spellEnd"/>
      <w:r>
        <w:rPr>
          <w:sz w:val="28"/>
          <w:szCs w:val="28"/>
        </w:rPr>
        <w:t xml:space="preserve"> центр» - 170 тыс. руб.</w:t>
      </w:r>
    </w:p>
    <w:p w:rsidR="00BE70BB" w:rsidRPr="00330202" w:rsidRDefault="00BE70BB" w:rsidP="00BE70BB">
      <w:pPr>
        <w:spacing w:line="276" w:lineRule="auto"/>
        <w:jc w:val="both"/>
        <w:rPr>
          <w:szCs w:val="28"/>
        </w:rPr>
      </w:pPr>
      <w:r>
        <w:rPr>
          <w:szCs w:val="28"/>
        </w:rPr>
        <w:t>.</w:t>
      </w:r>
    </w:p>
    <w:p w:rsidR="00BE70BB" w:rsidRPr="00330202" w:rsidRDefault="00BE70BB" w:rsidP="00BE70BB">
      <w:pPr>
        <w:spacing w:line="276" w:lineRule="auto"/>
        <w:ind w:firstLine="567"/>
        <w:jc w:val="both"/>
        <w:rPr>
          <w:szCs w:val="28"/>
        </w:rPr>
      </w:pPr>
    </w:p>
    <w:p w:rsidR="00BE70BB" w:rsidRPr="00BC7B6B" w:rsidRDefault="00BE70BB" w:rsidP="00BE70BB">
      <w:pPr>
        <w:spacing w:line="276" w:lineRule="auto"/>
        <w:rPr>
          <w:szCs w:val="28"/>
        </w:rPr>
      </w:pPr>
    </w:p>
    <w:p w:rsidR="00BE70BB" w:rsidRDefault="00BE70BB">
      <w:pPr>
        <w:spacing w:after="160" w:line="259" w:lineRule="auto"/>
        <w:rPr>
          <w:szCs w:val="28"/>
          <w:u w:val="single"/>
        </w:rPr>
      </w:pPr>
      <w:r>
        <w:rPr>
          <w:szCs w:val="28"/>
          <w:u w:val="single"/>
        </w:rPr>
        <w:br w:type="page"/>
      </w:r>
    </w:p>
    <w:p w:rsidR="00BE70BB" w:rsidRDefault="00BE70BB" w:rsidP="00BE70BB">
      <w:pPr>
        <w:spacing w:line="276" w:lineRule="auto"/>
        <w:ind w:firstLine="567"/>
        <w:jc w:val="center"/>
        <w:rPr>
          <w:szCs w:val="28"/>
          <w:u w:val="single"/>
        </w:rPr>
      </w:pPr>
      <w:r w:rsidRPr="00BC7B6B">
        <w:rPr>
          <w:szCs w:val="28"/>
          <w:u w:val="single"/>
        </w:rPr>
        <w:lastRenderedPageBreak/>
        <w:t>Подпрограмма  № 4 "Совершенствование системы предоставления услуг в сфере культуры"</w:t>
      </w:r>
      <w:r>
        <w:rPr>
          <w:szCs w:val="28"/>
          <w:u w:val="single"/>
        </w:rPr>
        <w:t xml:space="preserve"> </w:t>
      </w:r>
    </w:p>
    <w:p w:rsidR="00BE70BB" w:rsidRDefault="00BE70BB" w:rsidP="00BE70BB">
      <w:pPr>
        <w:spacing w:line="276" w:lineRule="auto"/>
        <w:ind w:firstLine="567"/>
        <w:jc w:val="center"/>
        <w:rPr>
          <w:szCs w:val="28"/>
          <w:u w:val="single"/>
        </w:rPr>
      </w:pPr>
    </w:p>
    <w:p w:rsidR="00BE70BB" w:rsidRPr="00BC7B6B" w:rsidRDefault="00BE70BB" w:rsidP="00BE70BB">
      <w:pPr>
        <w:spacing w:line="276" w:lineRule="auto"/>
        <w:ind w:firstLine="567"/>
        <w:jc w:val="center"/>
        <w:rPr>
          <w:szCs w:val="28"/>
          <w:u w:val="single"/>
        </w:rPr>
      </w:pPr>
      <w:r>
        <w:rPr>
          <w:noProof/>
          <w:szCs w:val="28"/>
          <w:u w:val="single"/>
        </w:rPr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85F64" w:rsidRDefault="00385F64" w:rsidP="00BE70BB">
      <w:pPr>
        <w:spacing w:line="276" w:lineRule="auto"/>
        <w:ind w:firstLine="567"/>
        <w:jc w:val="both"/>
        <w:rPr>
          <w:szCs w:val="28"/>
        </w:rPr>
      </w:pPr>
    </w:p>
    <w:p w:rsidR="00BE70BB" w:rsidRPr="00BC7B6B" w:rsidRDefault="00BE70BB" w:rsidP="00BE70BB">
      <w:pPr>
        <w:spacing w:line="276" w:lineRule="auto"/>
        <w:ind w:firstLine="567"/>
        <w:jc w:val="both"/>
        <w:rPr>
          <w:szCs w:val="28"/>
        </w:rPr>
      </w:pPr>
      <w:r w:rsidRPr="00BC7B6B">
        <w:rPr>
          <w:szCs w:val="28"/>
        </w:rPr>
        <w:t>Фонд оплаты труда 5066,5 тыс. руб. Кассовые расходы за II квартал 2022 составили 5059,5 тыс. руб.</w:t>
      </w:r>
    </w:p>
    <w:p w:rsidR="00BE70BB" w:rsidRPr="00BC7B6B" w:rsidRDefault="00BE70BB" w:rsidP="00BE70BB">
      <w:pPr>
        <w:spacing w:line="276" w:lineRule="auto"/>
        <w:ind w:firstLine="567"/>
        <w:jc w:val="both"/>
        <w:rPr>
          <w:szCs w:val="28"/>
        </w:rPr>
      </w:pPr>
      <w:r w:rsidRPr="00BC7B6B">
        <w:rPr>
          <w:szCs w:val="28"/>
        </w:rPr>
        <w:t>Расходы на содержание учреждения составили 485,34 тыс. руб., что на 12,37 тыс.  руб. больше, чем за 2022 год.</w:t>
      </w:r>
    </w:p>
    <w:p w:rsidR="00BE70BB" w:rsidRPr="00BC7B6B" w:rsidRDefault="00BE70BB" w:rsidP="00BE70BB">
      <w:pPr>
        <w:spacing w:line="276" w:lineRule="auto"/>
        <w:ind w:firstLine="567"/>
        <w:jc w:val="both"/>
        <w:rPr>
          <w:szCs w:val="28"/>
        </w:rPr>
      </w:pPr>
      <w:r w:rsidRPr="00BC7B6B">
        <w:rPr>
          <w:szCs w:val="28"/>
        </w:rPr>
        <w:t>Иные выплаты персоналу казенных учреждений, за исключением фонда оплаты труда за 2023 составили 86,62 тыс. руб., что на 20,69 тыс. руб. меньше по сравнению с 2022 годом.</w:t>
      </w: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  <w:r w:rsidRPr="00BC7B6B">
        <w:rPr>
          <w:szCs w:val="28"/>
        </w:rPr>
        <w:t xml:space="preserve">Всего по подпрограмме </w:t>
      </w:r>
      <w:r>
        <w:rPr>
          <w:szCs w:val="28"/>
        </w:rPr>
        <w:t>«Совершенствование системы предоставления услуг в сфере культуры»</w:t>
      </w:r>
      <w:r w:rsidRPr="00BC7B6B">
        <w:rPr>
          <w:szCs w:val="28"/>
        </w:rPr>
        <w:t xml:space="preserve"> израсходовано 5</w:t>
      </w:r>
      <w:r>
        <w:rPr>
          <w:szCs w:val="28"/>
        </w:rPr>
        <w:t xml:space="preserve"> 631 </w:t>
      </w:r>
      <w:r w:rsidRPr="00BC7B6B">
        <w:rPr>
          <w:szCs w:val="28"/>
        </w:rPr>
        <w:t>46</w:t>
      </w:r>
      <w:r>
        <w:rPr>
          <w:szCs w:val="28"/>
        </w:rPr>
        <w:t>0</w:t>
      </w:r>
      <w:r w:rsidRPr="00BC7B6B">
        <w:rPr>
          <w:szCs w:val="28"/>
        </w:rPr>
        <w:t xml:space="preserve"> руб.</w:t>
      </w:r>
    </w:p>
    <w:p w:rsidR="00BE70BB" w:rsidRDefault="00BE70BB" w:rsidP="00BE70BB">
      <w:pPr>
        <w:spacing w:line="276" w:lineRule="auto"/>
      </w:pPr>
    </w:p>
    <w:p w:rsidR="00BE70BB" w:rsidRPr="009E6DF9" w:rsidRDefault="00BE70BB" w:rsidP="00BE70BB">
      <w:pPr>
        <w:spacing w:line="276" w:lineRule="auto"/>
        <w:ind w:firstLine="567"/>
        <w:jc w:val="center"/>
        <w:rPr>
          <w:b/>
          <w:szCs w:val="28"/>
        </w:rPr>
      </w:pPr>
    </w:p>
    <w:p w:rsidR="00BE70BB" w:rsidRDefault="00BE70BB" w:rsidP="00BE70BB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Значительным событием в 2023 году стало участие  </w:t>
      </w:r>
      <w:proofErr w:type="spellStart"/>
      <w:r>
        <w:rPr>
          <w:szCs w:val="28"/>
        </w:rPr>
        <w:t>досугового</w:t>
      </w:r>
      <w:proofErr w:type="spellEnd"/>
      <w:r>
        <w:rPr>
          <w:szCs w:val="28"/>
        </w:rPr>
        <w:t xml:space="preserve"> центра «Зенит» и МБУК «</w:t>
      </w:r>
      <w:proofErr w:type="spellStart"/>
      <w:r>
        <w:rPr>
          <w:szCs w:val="28"/>
        </w:rPr>
        <w:t>Североонежский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социально-досуговый</w:t>
      </w:r>
      <w:proofErr w:type="spellEnd"/>
      <w:r>
        <w:rPr>
          <w:szCs w:val="28"/>
        </w:rPr>
        <w:t xml:space="preserve"> центр» в проекте «Помни их имена»,</w:t>
      </w:r>
      <w:r w:rsidRPr="004646CD">
        <w:t xml:space="preserve"> </w:t>
      </w:r>
      <w:r>
        <w:rPr>
          <w:szCs w:val="28"/>
        </w:rPr>
        <w:t xml:space="preserve">организатор - </w:t>
      </w:r>
      <w:r w:rsidRPr="004646CD">
        <w:rPr>
          <w:szCs w:val="28"/>
        </w:rPr>
        <w:t xml:space="preserve"> Региональн</w:t>
      </w:r>
      <w:r>
        <w:rPr>
          <w:szCs w:val="28"/>
        </w:rPr>
        <w:t>ое</w:t>
      </w:r>
      <w:r w:rsidRPr="004646CD">
        <w:rPr>
          <w:szCs w:val="28"/>
        </w:rPr>
        <w:t xml:space="preserve"> отделение общероссийской общественно-государственной</w:t>
      </w:r>
      <w:r>
        <w:rPr>
          <w:szCs w:val="28"/>
        </w:rPr>
        <w:t xml:space="preserve"> организации "Российское военно</w:t>
      </w:r>
      <w:r w:rsidRPr="004646CD">
        <w:rPr>
          <w:szCs w:val="28"/>
        </w:rPr>
        <w:t>-историческое общество" при поддержке ВВП "Единая Россия"</w:t>
      </w:r>
      <w:r>
        <w:rPr>
          <w:szCs w:val="28"/>
        </w:rPr>
        <w:t xml:space="preserve">. В результате были отремонтированы памятник </w:t>
      </w:r>
      <w:r w:rsidRPr="004646CD">
        <w:rPr>
          <w:szCs w:val="28"/>
        </w:rPr>
        <w:t>Воинам</w:t>
      </w:r>
      <w:r>
        <w:rPr>
          <w:szCs w:val="28"/>
        </w:rPr>
        <w:t xml:space="preserve"> </w:t>
      </w:r>
      <w:r w:rsidRPr="004646CD">
        <w:rPr>
          <w:szCs w:val="28"/>
        </w:rPr>
        <w:t>- землякам, погибшим в годы Великой Отечественной войны</w:t>
      </w:r>
      <w:r>
        <w:rPr>
          <w:szCs w:val="28"/>
        </w:rPr>
        <w:t xml:space="preserve"> в п. Плесецк на сумму 400 тыс. руб. и памятник </w:t>
      </w:r>
      <w:r w:rsidRPr="004646CD">
        <w:rPr>
          <w:szCs w:val="28"/>
        </w:rPr>
        <w:t xml:space="preserve">воинам-землякам, погибшим в годы </w:t>
      </w:r>
      <w:r>
        <w:rPr>
          <w:szCs w:val="28"/>
        </w:rPr>
        <w:t xml:space="preserve">Великой Отечественной </w:t>
      </w:r>
      <w:r w:rsidRPr="004646CD">
        <w:rPr>
          <w:szCs w:val="28"/>
        </w:rPr>
        <w:t xml:space="preserve"> войны в п</w:t>
      </w:r>
      <w:r>
        <w:rPr>
          <w:szCs w:val="28"/>
        </w:rPr>
        <w:t>.</w:t>
      </w:r>
      <w:r w:rsidRPr="004646CD">
        <w:rPr>
          <w:szCs w:val="28"/>
        </w:rPr>
        <w:t xml:space="preserve"> </w:t>
      </w:r>
      <w:proofErr w:type="spellStart"/>
      <w:r w:rsidRPr="004646CD">
        <w:rPr>
          <w:szCs w:val="28"/>
        </w:rPr>
        <w:t>Оксовский</w:t>
      </w:r>
      <w:proofErr w:type="spellEnd"/>
      <w:r>
        <w:rPr>
          <w:szCs w:val="28"/>
        </w:rPr>
        <w:t xml:space="preserve"> на сумму 450 тыс. руб.</w:t>
      </w:r>
    </w:p>
    <w:p w:rsidR="00BE70BB" w:rsidRDefault="00BE70BB" w:rsidP="00BE70BB">
      <w:pPr>
        <w:spacing w:line="276" w:lineRule="auto"/>
      </w:pPr>
    </w:p>
    <w:sectPr w:rsidR="00BE70BB" w:rsidSect="001469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943"/>
    <w:multiLevelType w:val="hybridMultilevel"/>
    <w:tmpl w:val="03A4028E"/>
    <w:lvl w:ilvl="0" w:tplc="40161E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1B4787"/>
    <w:multiLevelType w:val="hybridMultilevel"/>
    <w:tmpl w:val="954062A0"/>
    <w:lvl w:ilvl="0" w:tplc="7742A2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6492B81"/>
    <w:multiLevelType w:val="hybridMultilevel"/>
    <w:tmpl w:val="66F2C662"/>
    <w:lvl w:ilvl="0" w:tplc="818E8A4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CA77388"/>
    <w:multiLevelType w:val="hybridMultilevel"/>
    <w:tmpl w:val="DB225BBC"/>
    <w:lvl w:ilvl="0" w:tplc="ED4E8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A7C22"/>
    <w:multiLevelType w:val="hybridMultilevel"/>
    <w:tmpl w:val="79F2DD70"/>
    <w:lvl w:ilvl="0" w:tplc="5CB04C74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2ECE605F"/>
    <w:multiLevelType w:val="hybridMultilevel"/>
    <w:tmpl w:val="4CC2368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B2BC0"/>
    <w:multiLevelType w:val="hybridMultilevel"/>
    <w:tmpl w:val="B5FAB29E"/>
    <w:lvl w:ilvl="0" w:tplc="4314AD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C41707"/>
    <w:multiLevelType w:val="hybridMultilevel"/>
    <w:tmpl w:val="EB62BFE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B346E8"/>
    <w:multiLevelType w:val="hybridMultilevel"/>
    <w:tmpl w:val="A692AEB0"/>
    <w:lvl w:ilvl="0" w:tplc="0A9C77CE">
      <w:start w:val="8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B1E0114"/>
    <w:multiLevelType w:val="hybridMultilevel"/>
    <w:tmpl w:val="142EAB02"/>
    <w:lvl w:ilvl="0" w:tplc="ED4E8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309CA"/>
    <w:multiLevelType w:val="hybridMultilevel"/>
    <w:tmpl w:val="E4704B50"/>
    <w:lvl w:ilvl="0" w:tplc="349CCCF8">
      <w:start w:val="8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F3407A7"/>
    <w:multiLevelType w:val="hybridMultilevel"/>
    <w:tmpl w:val="A48AED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005BD"/>
    <w:multiLevelType w:val="hybridMultilevel"/>
    <w:tmpl w:val="C80AB6E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EC5741"/>
    <w:multiLevelType w:val="hybridMultilevel"/>
    <w:tmpl w:val="35E8609A"/>
    <w:lvl w:ilvl="0" w:tplc="A6BCF4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B51F7"/>
    <w:multiLevelType w:val="hybridMultilevel"/>
    <w:tmpl w:val="7F64A428"/>
    <w:lvl w:ilvl="0" w:tplc="B1F45912">
      <w:start w:val="12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8A1E77"/>
    <w:multiLevelType w:val="hybridMultilevel"/>
    <w:tmpl w:val="4BEC1E24"/>
    <w:lvl w:ilvl="0" w:tplc="55B208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>
    <w:nsid w:val="7B0E28B5"/>
    <w:multiLevelType w:val="hybridMultilevel"/>
    <w:tmpl w:val="43A8F6D2"/>
    <w:lvl w:ilvl="0" w:tplc="ED4E8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F65666">
      <w:start w:val="1"/>
      <w:numFmt w:val="decimal"/>
      <w:lvlText w:val="%2)"/>
      <w:lvlJc w:val="left"/>
      <w:pPr>
        <w:ind w:left="1530" w:hanging="450"/>
      </w:pPr>
      <w:rPr>
        <w:rFonts w:hint="default"/>
      </w:rPr>
    </w:lvl>
    <w:lvl w:ilvl="2" w:tplc="74348492">
      <w:start w:val="1"/>
      <w:numFmt w:val="decimal"/>
      <w:lvlText w:val="%3."/>
      <w:lvlJc w:val="left"/>
      <w:pPr>
        <w:ind w:left="2340" w:hanging="360"/>
      </w:pPr>
      <w:rPr>
        <w:rFonts w:hint="default"/>
        <w:color w:val="FF000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44CE0"/>
    <w:multiLevelType w:val="hybridMultilevel"/>
    <w:tmpl w:val="DE82B1A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11"/>
  </w:num>
  <w:num w:numId="5">
    <w:abstractNumId w:val="16"/>
  </w:num>
  <w:num w:numId="6">
    <w:abstractNumId w:val="3"/>
  </w:num>
  <w:num w:numId="7">
    <w:abstractNumId w:val="9"/>
  </w:num>
  <w:num w:numId="8">
    <w:abstractNumId w:val="13"/>
  </w:num>
  <w:num w:numId="9">
    <w:abstractNumId w:val="6"/>
  </w:num>
  <w:num w:numId="10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0"/>
  </w:num>
  <w:num w:numId="17">
    <w:abstractNumId w:val="12"/>
  </w:num>
  <w:num w:numId="18">
    <w:abstractNumId w:val="1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6167"/>
    <w:rsid w:val="00105F2F"/>
    <w:rsid w:val="001D5F3A"/>
    <w:rsid w:val="001F69BE"/>
    <w:rsid w:val="00206AEF"/>
    <w:rsid w:val="002106E6"/>
    <w:rsid w:val="002F4AD6"/>
    <w:rsid w:val="0034366F"/>
    <w:rsid w:val="003627F3"/>
    <w:rsid w:val="00385F64"/>
    <w:rsid w:val="003A160F"/>
    <w:rsid w:val="003A273A"/>
    <w:rsid w:val="00402932"/>
    <w:rsid w:val="004404EB"/>
    <w:rsid w:val="004A49FA"/>
    <w:rsid w:val="004B5BB6"/>
    <w:rsid w:val="00552A73"/>
    <w:rsid w:val="005C3B29"/>
    <w:rsid w:val="0063234D"/>
    <w:rsid w:val="006C0B77"/>
    <w:rsid w:val="006E59EA"/>
    <w:rsid w:val="00721C62"/>
    <w:rsid w:val="00773901"/>
    <w:rsid w:val="007923E6"/>
    <w:rsid w:val="00795E94"/>
    <w:rsid w:val="007D7EF4"/>
    <w:rsid w:val="00806167"/>
    <w:rsid w:val="008242FF"/>
    <w:rsid w:val="00857B15"/>
    <w:rsid w:val="00865637"/>
    <w:rsid w:val="00870751"/>
    <w:rsid w:val="008768B7"/>
    <w:rsid w:val="00893FCA"/>
    <w:rsid w:val="008C38BD"/>
    <w:rsid w:val="00922C48"/>
    <w:rsid w:val="009C1766"/>
    <w:rsid w:val="00A56AE5"/>
    <w:rsid w:val="00B366F5"/>
    <w:rsid w:val="00B915B7"/>
    <w:rsid w:val="00B9584E"/>
    <w:rsid w:val="00BA7BF8"/>
    <w:rsid w:val="00BC3507"/>
    <w:rsid w:val="00BE70BB"/>
    <w:rsid w:val="00C778BB"/>
    <w:rsid w:val="00D42102"/>
    <w:rsid w:val="00DB08C5"/>
    <w:rsid w:val="00DC6395"/>
    <w:rsid w:val="00E100ED"/>
    <w:rsid w:val="00E25FC0"/>
    <w:rsid w:val="00E80EAE"/>
    <w:rsid w:val="00EA59DF"/>
    <w:rsid w:val="00EE28C3"/>
    <w:rsid w:val="00EE4070"/>
    <w:rsid w:val="00F12C76"/>
    <w:rsid w:val="00F213B4"/>
    <w:rsid w:val="00FF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E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D7EF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61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rsid w:val="00865637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865637"/>
    <w:pPr>
      <w:ind w:left="720"/>
      <w:contextualSpacing/>
    </w:pPr>
  </w:style>
  <w:style w:type="paragraph" w:customStyle="1" w:styleId="Default">
    <w:name w:val="Default"/>
    <w:rsid w:val="00D42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795E94"/>
    <w:pPr>
      <w:ind w:firstLine="708"/>
      <w:jc w:val="both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795E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link w:val="a7"/>
    <w:unhideWhenUsed/>
    <w:rsid w:val="00795E94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бычный (веб) Знак"/>
    <w:link w:val="a6"/>
    <w:locked/>
    <w:rsid w:val="00795E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795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5E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5E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D7E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7EF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rsid w:val="007D7EF4"/>
    <w:pPr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7D7E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qFormat/>
    <w:rsid w:val="007D7E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basedOn w:val="a0"/>
    <w:link w:val="ac"/>
    <w:locked/>
    <w:rsid w:val="007D7EF4"/>
    <w:rPr>
      <w:rFonts w:ascii="Calibri" w:eastAsia="Times New Roman" w:hAnsi="Calibri" w:cs="Times New Roman"/>
      <w:lang w:eastAsia="ru-RU"/>
    </w:rPr>
  </w:style>
  <w:style w:type="paragraph" w:customStyle="1" w:styleId="a00">
    <w:name w:val="a0"/>
    <w:basedOn w:val="a"/>
    <w:rsid w:val="007D7EF4"/>
    <w:pPr>
      <w:spacing w:before="100" w:beforeAutospacing="1" w:after="100" w:afterAutospacing="1"/>
    </w:pPr>
    <w:rPr>
      <w:sz w:val="24"/>
      <w:szCs w:val="24"/>
    </w:rPr>
  </w:style>
  <w:style w:type="paragraph" w:styleId="ae">
    <w:name w:val="Title"/>
    <w:basedOn w:val="a"/>
    <w:link w:val="af"/>
    <w:qFormat/>
    <w:rsid w:val="007D7EF4"/>
    <w:pPr>
      <w:jc w:val="center"/>
    </w:pPr>
    <w:rPr>
      <w:b/>
    </w:rPr>
  </w:style>
  <w:style w:type="character" w:customStyle="1" w:styleId="af">
    <w:name w:val="Название Знак"/>
    <w:basedOn w:val="a0"/>
    <w:link w:val="ae"/>
    <w:rsid w:val="007D7E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0">
    <w:name w:val="Strong"/>
    <w:basedOn w:val="a0"/>
    <w:uiPriority w:val="22"/>
    <w:qFormat/>
    <w:rsid w:val="007D7EF4"/>
    <w:rPr>
      <w:b/>
      <w:bCs/>
    </w:rPr>
  </w:style>
  <w:style w:type="character" w:styleId="af1">
    <w:name w:val="Emphasis"/>
    <w:basedOn w:val="a0"/>
    <w:uiPriority w:val="20"/>
    <w:qFormat/>
    <w:rsid w:val="00BE70BB"/>
    <w:rPr>
      <w:i/>
      <w:iCs/>
    </w:rPr>
  </w:style>
  <w:style w:type="paragraph" w:customStyle="1" w:styleId="voice">
    <w:name w:val="voice"/>
    <w:basedOn w:val="a"/>
    <w:rsid w:val="00BE70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Структура расходов</a:t>
            </a:r>
            <a:r>
              <a:rPr lang="ru-RU" baseline="0"/>
              <a:t> в рамках муницпальной программы "Развитие сферы культуры"</a:t>
            </a:r>
            <a:endParaRPr lang="ru-RU"/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Библиотечное обслуживание  населения, 23 345 660 руб.</c:v>
                </c:pt>
                <c:pt idx="1">
                  <c:v>Организация досуга населения,83 086 920 руб.</c:v>
                </c:pt>
                <c:pt idx="2">
                  <c:v>Совершенствование системы предоставления услуг в сфере культуры, 5 631 460 руб.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23345.66</c:v>
                </c:pt>
                <c:pt idx="1">
                  <c:v>83086.92</c:v>
                </c:pt>
                <c:pt idx="2">
                  <c:v>5631.46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Структура расходов в рамках подпрограммы</a:t>
            </a:r>
            <a:r>
              <a:rPr lang="ru-RU" baseline="0"/>
              <a:t> "</a:t>
            </a:r>
            <a:r>
              <a:rPr lang="ru-RU"/>
              <a:t>Библиотечное обслуживание населения"</a:t>
            </a:r>
          </a:p>
        </c:rich>
      </c:tx>
      <c:layout>
        <c:manualLayout>
          <c:xMode val="edge"/>
          <c:yMode val="edge"/>
          <c:x val="0.11377064310154666"/>
          <c:y val="1.5235260005906958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фонд оплаты труда, 20 654 000 руб.</c:v>
                </c:pt>
                <c:pt idx="1">
                  <c:v>Расходы на содержание учреждения, 2 526 860 руб.</c:v>
                </c:pt>
                <c:pt idx="2">
                  <c:v>Иные выплаты персоналу казенных учреждений,за исключением фонда оплаты труда, 655 980 руб.</c:v>
                </c:pt>
                <c:pt idx="3">
                  <c:v>Комплектование библиотечных фондов,408 480 руб.</c:v>
                </c:pt>
                <c:pt idx="4">
                  <c:v>Подписка на периодические издания, 100 000 руб.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20654</c:v>
                </c:pt>
                <c:pt idx="1">
                  <c:v>2526.86</c:v>
                </c:pt>
                <c:pt idx="2">
                  <c:v>655.98</c:v>
                </c:pt>
                <c:pt idx="3">
                  <c:v>408.47999999999968</c:v>
                </c:pt>
                <c:pt idx="4">
                  <c:v>100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135946580307069"/>
          <c:y val="0.22268530252720184"/>
          <c:w val="0.37359990000366827"/>
          <c:h val="0.70402648509792909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количество культурно-массовых мероприятий, ед.</c:v>
                </c:pt>
                <c:pt idx="1">
                  <c:v>количество посещений накультурно-массовых мероприятиях мероприятиях, чел.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83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количество культурно-массовых мероприятий, ед.</c:v>
                </c:pt>
                <c:pt idx="1">
                  <c:v>количество посещений накультурно-массовых мероприятиях мероприятиях, чел.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100</c:v>
                </c:pt>
                <c:pt idx="1">
                  <c:v>99</c:v>
                </c:pt>
              </c:numCache>
            </c:numRef>
          </c:val>
        </c:ser>
        <c:axId val="132123264"/>
        <c:axId val="132207360"/>
      </c:barChart>
      <c:catAx>
        <c:axId val="132123264"/>
        <c:scaling>
          <c:orientation val="minMax"/>
        </c:scaling>
        <c:axPos val="b"/>
        <c:tickLblPos val="nextTo"/>
        <c:crossAx val="132207360"/>
        <c:crosses val="autoZero"/>
        <c:auto val="1"/>
        <c:lblAlgn val="ctr"/>
        <c:lblOffset val="100"/>
      </c:catAx>
      <c:valAx>
        <c:axId val="132207360"/>
        <c:scaling>
          <c:orientation val="minMax"/>
        </c:scaling>
        <c:axPos val="l"/>
        <c:majorGridlines/>
        <c:numFmt formatCode="General" sourceLinked="1"/>
        <c:tickLblPos val="nextTo"/>
        <c:crossAx val="1321232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Структура расходов в рамках подпрограммы "Организация досуга населения"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"/>
          <c:dPt>
            <c:idx val="0"/>
            <c:explosion val="0"/>
          </c:dPt>
          <c:dPt>
            <c:idx val="1"/>
            <c:explosion val="0"/>
          </c:dPt>
          <c:dPt>
            <c:idx val="4"/>
            <c:explosion val="0"/>
          </c:dPt>
          <c:cat>
            <c:strRef>
              <c:f>Лист1!$A$2:$A$6</c:f>
              <c:strCache>
                <c:ptCount val="5"/>
                <c:pt idx="0">
                  <c:v>Фонд оплаты труда,39 039 240 руб.</c:v>
                </c:pt>
                <c:pt idx="1">
                  <c:v>Расходы на содержание учреждения, 13 973 500 руб.</c:v>
                </c:pt>
                <c:pt idx="2">
                  <c:v>Иные выплаты персоналу бюджетных учреждений, 585 780 руб.</c:v>
                </c:pt>
                <c:pt idx="3">
                  <c:v>Окружные культурно-массовые мероприятия, 462 640 руб.</c:v>
                </c:pt>
                <c:pt idx="4">
                  <c:v>Укрепление материально-технической базы домов культуры, 29 015 760 руб.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39039.24</c:v>
                </c:pt>
                <c:pt idx="1">
                  <c:v>13973.5</c:v>
                </c:pt>
                <c:pt idx="2">
                  <c:v>585.78000000000054</c:v>
                </c:pt>
                <c:pt idx="3">
                  <c:v>462.64000000000033</c:v>
                </c:pt>
                <c:pt idx="4">
                  <c:v>29015.759999999977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4827800345895592"/>
          <c:y val="0.24869781221387138"/>
          <c:w val="0.3394628162329576"/>
          <c:h val="0.60285238499629856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расходов в рамках подпрограммы "Совершенствование системы предоставления услуг в сфере культуры"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фонд оплаты труда, 5 059 500 руб</c:v>
                </c:pt>
                <c:pt idx="1">
                  <c:v>Расходы на содержание учреждения,485340 руб.</c:v>
                </c:pt>
                <c:pt idx="2">
                  <c:v>Иные выплаты персоналубюджетных учреждений, 86620 руб.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5059.5</c:v>
                </c:pt>
                <c:pt idx="1">
                  <c:v>485.34000000000032</c:v>
                </c:pt>
                <c:pt idx="2">
                  <c:v>86.61999999999999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Мария Александровна</dc:creator>
  <cp:keywords/>
  <dc:description/>
  <cp:lastModifiedBy>Нартова Виктория Анатольевна</cp:lastModifiedBy>
  <cp:revision>16</cp:revision>
  <cp:lastPrinted>2023-03-10T11:50:00Z</cp:lastPrinted>
  <dcterms:created xsi:type="dcterms:W3CDTF">2023-03-07T07:07:00Z</dcterms:created>
  <dcterms:modified xsi:type="dcterms:W3CDTF">2024-04-03T13:24:00Z</dcterms:modified>
</cp:coreProperties>
</file>