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395" w:rsidRPr="003570D2" w:rsidRDefault="00DC6395" w:rsidP="00BE70BB">
      <w:pPr>
        <w:pStyle w:val="a4"/>
        <w:tabs>
          <w:tab w:val="left" w:pos="1365"/>
          <w:tab w:val="left" w:pos="2400"/>
          <w:tab w:val="left" w:pos="2860"/>
        </w:tabs>
        <w:spacing w:line="276" w:lineRule="auto"/>
        <w:ind w:left="529"/>
        <w:jc w:val="center"/>
        <w:rPr>
          <w:rFonts w:eastAsia="Calibri"/>
          <w:b/>
          <w:color w:val="000000" w:themeColor="text1"/>
          <w:szCs w:val="28"/>
        </w:rPr>
      </w:pPr>
      <w:r w:rsidRPr="003570D2">
        <w:rPr>
          <w:rFonts w:eastAsia="Calibri"/>
          <w:b/>
          <w:color w:val="000000" w:themeColor="text1"/>
          <w:szCs w:val="28"/>
          <w:lang w:val="en-US"/>
        </w:rPr>
        <w:t>IX</w:t>
      </w:r>
      <w:r w:rsidRPr="003570D2">
        <w:rPr>
          <w:rFonts w:eastAsia="Calibri"/>
          <w:b/>
          <w:color w:val="000000" w:themeColor="text1"/>
          <w:szCs w:val="28"/>
        </w:rPr>
        <w:t>. КУЛЬТУРА</w:t>
      </w:r>
    </w:p>
    <w:p w:rsidR="002106E6" w:rsidRDefault="002106E6" w:rsidP="00BE70BB">
      <w:pPr>
        <w:spacing w:line="276" w:lineRule="auto"/>
        <w:jc w:val="center"/>
        <w:rPr>
          <w:szCs w:val="28"/>
        </w:rPr>
      </w:pPr>
    </w:p>
    <w:p w:rsidR="003570D2" w:rsidRDefault="003570D2" w:rsidP="003570D2">
      <w:pPr>
        <w:ind w:firstLine="567"/>
        <w:jc w:val="both"/>
        <w:rPr>
          <w:szCs w:val="28"/>
        </w:rPr>
      </w:pPr>
      <w:r>
        <w:rPr>
          <w:szCs w:val="28"/>
        </w:rPr>
        <w:t xml:space="preserve">На реализацию муниципальной программы «Развитие сферы культуры»             в 2024 году потрачено  всего 176 456,0 тыс. руб., в том числе из бюджета области </w:t>
      </w:r>
    </w:p>
    <w:p w:rsidR="003570D2" w:rsidRDefault="003570D2" w:rsidP="003570D2">
      <w:pPr>
        <w:jc w:val="both"/>
        <w:rPr>
          <w:szCs w:val="28"/>
        </w:rPr>
      </w:pPr>
      <w:r>
        <w:rPr>
          <w:szCs w:val="28"/>
        </w:rPr>
        <w:t>66634,7 тыс. руб., из федерального бюджета 191,1 тыс. руб., средства инициаторов 10000 тыс. руб., что на 63392,0 тыс. руб. выше уровня 2023 года.</w:t>
      </w:r>
    </w:p>
    <w:p w:rsidR="003570D2" w:rsidRDefault="003570D2" w:rsidP="003570D2">
      <w:pPr>
        <w:jc w:val="both"/>
        <w:rPr>
          <w:szCs w:val="28"/>
        </w:rPr>
      </w:pPr>
    </w:p>
    <w:p w:rsidR="003570D2" w:rsidRDefault="003570D2" w:rsidP="003570D2">
      <w:pPr>
        <w:jc w:val="both"/>
        <w:rPr>
          <w:szCs w:val="28"/>
        </w:rPr>
      </w:pPr>
      <w:r w:rsidRPr="00E84588">
        <w:rPr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352.5pt" o:ole="">
            <v:imagedata r:id="rId5" o:title=""/>
          </v:shape>
          <o:OLEObject Type="Embed" ProgID="PowerPoint.Slide.12" ShapeID="_x0000_i1025" DrawAspect="Content" ObjectID="_1804413007" r:id="rId6"/>
        </w:object>
      </w:r>
    </w:p>
    <w:p w:rsidR="003570D2" w:rsidRDefault="003570D2" w:rsidP="003570D2">
      <w:pPr>
        <w:ind w:firstLine="567"/>
        <w:jc w:val="both"/>
        <w:rPr>
          <w:szCs w:val="28"/>
        </w:rPr>
      </w:pPr>
    </w:p>
    <w:p w:rsidR="003570D2" w:rsidRDefault="003570D2" w:rsidP="003570D2">
      <w:pPr>
        <w:ind w:firstLine="567"/>
        <w:jc w:val="both"/>
        <w:rPr>
          <w:szCs w:val="28"/>
        </w:rPr>
      </w:pPr>
    </w:p>
    <w:p w:rsidR="003570D2" w:rsidRDefault="003570D2" w:rsidP="003570D2">
      <w:pPr>
        <w:ind w:firstLine="567"/>
        <w:jc w:val="both"/>
        <w:rPr>
          <w:szCs w:val="28"/>
        </w:rPr>
      </w:pPr>
      <w:r>
        <w:rPr>
          <w:szCs w:val="28"/>
        </w:rPr>
        <w:t>Расходы на реализацию подпрограммы «Библиотечное обслуживание населения» составили 27522,3 тыс. руб., в том числе из областного бюджета      1701,4 тыс. руб., федеральный бюджет 191,8 тыс. руб. (комплектование библиотечных фондов).</w:t>
      </w:r>
    </w:p>
    <w:p w:rsidR="003570D2" w:rsidRDefault="003570D2" w:rsidP="003570D2">
      <w:pPr>
        <w:ind w:firstLine="567"/>
        <w:jc w:val="both"/>
        <w:rPr>
          <w:szCs w:val="28"/>
        </w:rPr>
      </w:pPr>
      <w:r>
        <w:rPr>
          <w:szCs w:val="28"/>
        </w:rPr>
        <w:t xml:space="preserve">Расходы на реализацию подпрограммы «Организация досуга населения» составили 141676,0 тыс. руб., в том числе из бюджета области – 66742,6 тыс. руб., средства инициаторов 10000 тыс. руб. </w:t>
      </w:r>
    </w:p>
    <w:p w:rsidR="003570D2" w:rsidRDefault="003570D2" w:rsidP="003570D2">
      <w:pPr>
        <w:ind w:firstLine="567"/>
        <w:jc w:val="both"/>
        <w:rPr>
          <w:szCs w:val="28"/>
        </w:rPr>
      </w:pPr>
      <w:r>
        <w:rPr>
          <w:szCs w:val="28"/>
        </w:rPr>
        <w:t>Расходы на реализацию подпрограммы «Совершенствование системы предоставления услуг в сфере культуры» составили 7257,7 тыс. руб. из средств бюджета округа.</w:t>
      </w:r>
    </w:p>
    <w:p w:rsidR="003570D2" w:rsidRDefault="003570D2" w:rsidP="003570D2">
      <w:pPr>
        <w:ind w:firstLine="567"/>
        <w:jc w:val="both"/>
        <w:rPr>
          <w:szCs w:val="28"/>
        </w:rPr>
      </w:pPr>
    </w:p>
    <w:p w:rsidR="00BB6137" w:rsidRDefault="00BB6137" w:rsidP="003570D2">
      <w:pPr>
        <w:ind w:firstLine="567"/>
        <w:jc w:val="both"/>
        <w:rPr>
          <w:szCs w:val="28"/>
        </w:rPr>
      </w:pPr>
    </w:p>
    <w:p w:rsidR="00BB6137" w:rsidRDefault="00BB6137" w:rsidP="003570D2">
      <w:pPr>
        <w:ind w:firstLine="567"/>
        <w:jc w:val="both"/>
        <w:rPr>
          <w:szCs w:val="28"/>
        </w:rPr>
      </w:pPr>
    </w:p>
    <w:p w:rsidR="00BB6137" w:rsidRDefault="00BB6137" w:rsidP="003570D2">
      <w:pPr>
        <w:ind w:firstLine="567"/>
        <w:jc w:val="both"/>
        <w:rPr>
          <w:szCs w:val="28"/>
        </w:rPr>
      </w:pPr>
      <w:bookmarkStart w:id="0" w:name="_GoBack"/>
      <w:bookmarkEnd w:id="0"/>
    </w:p>
    <w:p w:rsidR="00BB6137" w:rsidRPr="00BC7B6B" w:rsidRDefault="00BB6137" w:rsidP="003570D2">
      <w:pPr>
        <w:ind w:firstLine="567"/>
        <w:jc w:val="both"/>
        <w:rPr>
          <w:szCs w:val="28"/>
        </w:rPr>
      </w:pPr>
    </w:p>
    <w:p w:rsidR="003570D2" w:rsidRPr="001338E8" w:rsidRDefault="003570D2" w:rsidP="003570D2">
      <w:pPr>
        <w:autoSpaceDE w:val="0"/>
        <w:autoSpaceDN w:val="0"/>
        <w:adjustRightInd w:val="0"/>
        <w:ind w:firstLine="567"/>
        <w:jc w:val="center"/>
        <w:outlineLvl w:val="0"/>
        <w:rPr>
          <w:b/>
          <w:szCs w:val="28"/>
        </w:rPr>
      </w:pPr>
      <w:r w:rsidRPr="001338E8">
        <w:rPr>
          <w:b/>
          <w:szCs w:val="28"/>
        </w:rPr>
        <w:t>Библиотечное обслуживание населения</w:t>
      </w:r>
    </w:p>
    <w:p w:rsidR="003570D2" w:rsidRDefault="0038150A" w:rsidP="0038150A">
      <w:pPr>
        <w:autoSpaceDE w:val="0"/>
        <w:autoSpaceDN w:val="0"/>
        <w:adjustRightInd w:val="0"/>
        <w:ind w:hanging="142"/>
        <w:jc w:val="both"/>
        <w:outlineLvl w:val="0"/>
        <w:rPr>
          <w:szCs w:val="28"/>
        </w:rPr>
      </w:pPr>
      <w:r w:rsidRPr="004E3DCE">
        <w:rPr>
          <w:szCs w:val="28"/>
        </w:rPr>
        <w:object w:dxaOrig="7216" w:dyaOrig="5390">
          <v:shape id="_x0000_i1026" type="#_x0000_t75" style="width:483.75pt;height:360.75pt" o:ole="">
            <v:imagedata r:id="rId7" o:title=""/>
          </v:shape>
          <o:OLEObject Type="Embed" ProgID="PowerPoint.Slide.12" ShapeID="_x0000_i1026" DrawAspect="Content" ObjectID="_1804413008" r:id="rId8"/>
        </w:object>
      </w:r>
    </w:p>
    <w:p w:rsidR="003570D2" w:rsidRDefault="006E42EE" w:rsidP="006E42EE">
      <w:pPr>
        <w:tabs>
          <w:tab w:val="left" w:pos="1418"/>
          <w:tab w:val="left" w:pos="1560"/>
        </w:tabs>
        <w:autoSpaceDE w:val="0"/>
        <w:autoSpaceDN w:val="0"/>
        <w:adjustRightInd w:val="0"/>
        <w:jc w:val="both"/>
        <w:outlineLvl w:val="0"/>
        <w:rPr>
          <w:szCs w:val="28"/>
        </w:rPr>
      </w:pPr>
      <w:r>
        <w:rPr>
          <w:szCs w:val="28"/>
        </w:rPr>
        <w:tab/>
      </w:r>
      <w:r w:rsidR="003570D2" w:rsidRPr="00BC7B6B">
        <w:rPr>
          <w:bCs/>
          <w:szCs w:val="28"/>
        </w:rPr>
        <w:t>Фонд оплаты труда с начислениями</w:t>
      </w:r>
      <w:r w:rsidR="003570D2">
        <w:rPr>
          <w:bCs/>
          <w:szCs w:val="28"/>
        </w:rPr>
        <w:t xml:space="preserve"> – кассовые расходы в 2024 году составили 21775,3 тыс. руб</w:t>
      </w:r>
      <w:r w:rsidR="003570D2" w:rsidRPr="00BC7B6B">
        <w:rPr>
          <w:szCs w:val="28"/>
        </w:rPr>
        <w:t>.</w:t>
      </w:r>
      <w:r w:rsidR="003570D2">
        <w:rPr>
          <w:szCs w:val="28"/>
        </w:rPr>
        <w:t xml:space="preserve"> </w:t>
      </w:r>
      <w:r w:rsidR="003570D2" w:rsidRPr="00BC7B6B">
        <w:rPr>
          <w:szCs w:val="28"/>
        </w:rPr>
        <w:t>Средняя заработная плата работников культуры, согласно Указ</w:t>
      </w:r>
      <w:r w:rsidR="003570D2">
        <w:rPr>
          <w:szCs w:val="28"/>
        </w:rPr>
        <w:t xml:space="preserve">у </w:t>
      </w:r>
      <w:r w:rsidR="003570D2" w:rsidRPr="00BC7B6B">
        <w:rPr>
          <w:szCs w:val="28"/>
        </w:rPr>
        <w:t xml:space="preserve">Президента № 597 от 07.05.2012г. составила </w:t>
      </w:r>
      <w:r w:rsidR="003570D2">
        <w:rPr>
          <w:szCs w:val="28"/>
        </w:rPr>
        <w:t>62757,98</w:t>
      </w:r>
      <w:r w:rsidR="003570D2" w:rsidRPr="00BC7B6B">
        <w:rPr>
          <w:szCs w:val="28"/>
        </w:rPr>
        <w:t xml:space="preserve"> р</w:t>
      </w:r>
      <w:r w:rsidR="003570D2">
        <w:rPr>
          <w:szCs w:val="28"/>
        </w:rPr>
        <w:t xml:space="preserve">уб., что на 3532,51 руб. больше, чем в </w:t>
      </w:r>
      <w:r w:rsidR="003570D2" w:rsidRPr="00BC7B6B">
        <w:rPr>
          <w:szCs w:val="28"/>
        </w:rPr>
        <w:t>202</w:t>
      </w:r>
      <w:r w:rsidR="003570D2">
        <w:rPr>
          <w:szCs w:val="28"/>
        </w:rPr>
        <w:t>3</w:t>
      </w:r>
      <w:r w:rsidR="003570D2" w:rsidRPr="00BC7B6B">
        <w:rPr>
          <w:szCs w:val="28"/>
        </w:rPr>
        <w:t xml:space="preserve"> год</w:t>
      </w:r>
      <w:r w:rsidR="003570D2">
        <w:rPr>
          <w:szCs w:val="28"/>
        </w:rPr>
        <w:t>у</w:t>
      </w:r>
      <w:r w:rsidR="003570D2" w:rsidRPr="00BC7B6B">
        <w:rPr>
          <w:szCs w:val="28"/>
        </w:rPr>
        <w:t xml:space="preserve">. </w:t>
      </w:r>
    </w:p>
    <w:p w:rsidR="003570D2" w:rsidRDefault="003570D2" w:rsidP="003570D2">
      <w:pPr>
        <w:tabs>
          <w:tab w:val="left" w:pos="1418"/>
          <w:tab w:val="left" w:pos="1560"/>
        </w:tabs>
        <w:autoSpaceDE w:val="0"/>
        <w:autoSpaceDN w:val="0"/>
        <w:adjustRightInd w:val="0"/>
        <w:ind w:firstLine="567"/>
        <w:jc w:val="both"/>
        <w:outlineLvl w:val="0"/>
        <w:rPr>
          <w:szCs w:val="28"/>
        </w:rPr>
      </w:pPr>
    </w:p>
    <w:p w:rsidR="003570D2" w:rsidRDefault="003570D2" w:rsidP="003570D2">
      <w:pPr>
        <w:tabs>
          <w:tab w:val="left" w:pos="1418"/>
          <w:tab w:val="left" w:pos="1560"/>
        </w:tabs>
        <w:autoSpaceDE w:val="0"/>
        <w:autoSpaceDN w:val="0"/>
        <w:adjustRightInd w:val="0"/>
        <w:ind w:firstLine="567"/>
        <w:jc w:val="both"/>
        <w:outlineLvl w:val="0"/>
        <w:rPr>
          <w:bCs/>
          <w:szCs w:val="28"/>
        </w:rPr>
      </w:pPr>
      <w:r>
        <w:rPr>
          <w:bCs/>
          <w:szCs w:val="28"/>
        </w:rPr>
        <w:t>Кассовые р</w:t>
      </w:r>
      <w:r w:rsidRPr="00BC7B6B">
        <w:rPr>
          <w:bCs/>
          <w:szCs w:val="28"/>
        </w:rPr>
        <w:t xml:space="preserve">асходы на содержание учреждения </w:t>
      </w:r>
      <w:r>
        <w:rPr>
          <w:bCs/>
          <w:szCs w:val="28"/>
        </w:rPr>
        <w:t>–</w:t>
      </w:r>
      <w:r w:rsidRPr="00BC7B6B">
        <w:rPr>
          <w:bCs/>
          <w:szCs w:val="28"/>
        </w:rPr>
        <w:t xml:space="preserve"> </w:t>
      </w:r>
      <w:r>
        <w:rPr>
          <w:bCs/>
          <w:szCs w:val="28"/>
        </w:rPr>
        <w:t>4448,6 тыс. руб.</w:t>
      </w:r>
    </w:p>
    <w:p w:rsidR="003570D2" w:rsidRPr="00BC7B6B" w:rsidRDefault="003570D2" w:rsidP="003570D2">
      <w:pPr>
        <w:tabs>
          <w:tab w:val="left" w:pos="1418"/>
          <w:tab w:val="left" w:pos="1560"/>
        </w:tabs>
        <w:autoSpaceDE w:val="0"/>
        <w:autoSpaceDN w:val="0"/>
        <w:adjustRightInd w:val="0"/>
        <w:ind w:firstLine="567"/>
        <w:jc w:val="both"/>
        <w:outlineLvl w:val="0"/>
        <w:rPr>
          <w:bCs/>
          <w:szCs w:val="28"/>
        </w:rPr>
      </w:pPr>
    </w:p>
    <w:p w:rsidR="003570D2" w:rsidRPr="00BC7B6B" w:rsidRDefault="003570D2" w:rsidP="003570D2">
      <w:pPr>
        <w:tabs>
          <w:tab w:val="left" w:pos="1418"/>
          <w:tab w:val="left" w:pos="1560"/>
        </w:tabs>
        <w:autoSpaceDE w:val="0"/>
        <w:autoSpaceDN w:val="0"/>
        <w:adjustRightInd w:val="0"/>
        <w:ind w:firstLine="567"/>
        <w:jc w:val="both"/>
        <w:outlineLvl w:val="0"/>
        <w:rPr>
          <w:szCs w:val="28"/>
        </w:rPr>
      </w:pPr>
      <w:r w:rsidRPr="00BC7B6B">
        <w:rPr>
          <w:bCs/>
          <w:szCs w:val="28"/>
        </w:rPr>
        <w:t>Иные выплаты персоналу бюджетных учреждений, за исключением фонда</w:t>
      </w:r>
      <w:r>
        <w:rPr>
          <w:bCs/>
          <w:szCs w:val="28"/>
        </w:rPr>
        <w:t xml:space="preserve"> оплаты труда – 895,6</w:t>
      </w:r>
      <w:r w:rsidRPr="00BC7B6B">
        <w:rPr>
          <w:szCs w:val="28"/>
        </w:rPr>
        <w:t xml:space="preserve"> тыс. руб.</w:t>
      </w:r>
    </w:p>
    <w:p w:rsidR="003570D2" w:rsidRPr="00BC7B6B" w:rsidRDefault="003570D2" w:rsidP="003570D2">
      <w:pPr>
        <w:tabs>
          <w:tab w:val="left" w:pos="1418"/>
          <w:tab w:val="left" w:pos="1560"/>
        </w:tabs>
        <w:autoSpaceDE w:val="0"/>
        <w:autoSpaceDN w:val="0"/>
        <w:adjustRightInd w:val="0"/>
        <w:jc w:val="both"/>
        <w:outlineLvl w:val="0"/>
        <w:rPr>
          <w:bCs/>
          <w:szCs w:val="28"/>
        </w:rPr>
      </w:pPr>
    </w:p>
    <w:p w:rsidR="003570D2" w:rsidRDefault="003570D2" w:rsidP="003570D2">
      <w:pPr>
        <w:tabs>
          <w:tab w:val="left" w:pos="1418"/>
          <w:tab w:val="left" w:pos="1560"/>
        </w:tabs>
        <w:autoSpaceDE w:val="0"/>
        <w:autoSpaceDN w:val="0"/>
        <w:adjustRightInd w:val="0"/>
        <w:ind w:firstLine="567"/>
        <w:jc w:val="both"/>
        <w:outlineLvl w:val="0"/>
        <w:rPr>
          <w:bCs/>
          <w:szCs w:val="28"/>
        </w:rPr>
      </w:pPr>
      <w:r w:rsidRPr="00BC7B6B">
        <w:rPr>
          <w:bCs/>
          <w:szCs w:val="28"/>
        </w:rPr>
        <w:t>Комплектование библиотечных фондов библиотек П</w:t>
      </w:r>
      <w:r>
        <w:rPr>
          <w:bCs/>
          <w:szCs w:val="28"/>
        </w:rPr>
        <w:t>лесецкого муниципального округа – 236,8 тыс. руб.</w:t>
      </w:r>
    </w:p>
    <w:p w:rsidR="003570D2" w:rsidRDefault="003570D2" w:rsidP="003570D2">
      <w:pPr>
        <w:tabs>
          <w:tab w:val="left" w:pos="1418"/>
          <w:tab w:val="left" w:pos="1560"/>
        </w:tabs>
        <w:autoSpaceDE w:val="0"/>
        <w:autoSpaceDN w:val="0"/>
        <w:adjustRightInd w:val="0"/>
        <w:ind w:firstLine="567"/>
        <w:jc w:val="both"/>
        <w:outlineLvl w:val="0"/>
        <w:rPr>
          <w:bCs/>
          <w:szCs w:val="28"/>
        </w:rPr>
      </w:pPr>
      <w:r>
        <w:rPr>
          <w:bCs/>
          <w:szCs w:val="28"/>
        </w:rPr>
        <w:t>Подписка на периодические издания – 165,9 тыс. руб.</w:t>
      </w:r>
    </w:p>
    <w:p w:rsidR="003570D2" w:rsidRPr="00BC7B6B" w:rsidRDefault="003570D2" w:rsidP="003570D2">
      <w:pPr>
        <w:tabs>
          <w:tab w:val="left" w:pos="1418"/>
          <w:tab w:val="left" w:pos="1560"/>
        </w:tabs>
        <w:autoSpaceDE w:val="0"/>
        <w:autoSpaceDN w:val="0"/>
        <w:adjustRightInd w:val="0"/>
        <w:ind w:firstLine="567"/>
        <w:jc w:val="both"/>
        <w:outlineLvl w:val="0"/>
        <w:rPr>
          <w:bCs/>
          <w:szCs w:val="28"/>
        </w:rPr>
      </w:pPr>
    </w:p>
    <w:p w:rsidR="003570D2" w:rsidRDefault="003570D2" w:rsidP="003570D2">
      <w:pPr>
        <w:tabs>
          <w:tab w:val="left" w:pos="1418"/>
          <w:tab w:val="left" w:pos="1560"/>
        </w:tabs>
        <w:autoSpaceDE w:val="0"/>
        <w:autoSpaceDN w:val="0"/>
        <w:adjustRightInd w:val="0"/>
        <w:ind w:firstLine="567"/>
        <w:jc w:val="both"/>
        <w:outlineLvl w:val="0"/>
        <w:rPr>
          <w:szCs w:val="28"/>
        </w:rPr>
      </w:pPr>
      <w:r>
        <w:rPr>
          <w:szCs w:val="28"/>
        </w:rPr>
        <w:t>По состоянию на 1 января 2025 г. число зарегистрированных пользователей МБУК «</w:t>
      </w:r>
      <w:proofErr w:type="spellStart"/>
      <w:r>
        <w:rPr>
          <w:szCs w:val="28"/>
        </w:rPr>
        <w:t>Межпоселенческая</w:t>
      </w:r>
      <w:proofErr w:type="spellEnd"/>
      <w:r>
        <w:rPr>
          <w:szCs w:val="28"/>
        </w:rPr>
        <w:t xml:space="preserve"> библиотека Плесецкого муниципального округа» составило 10043 человек, что на 6,1% больше по сравнению с 2023 годом. </w:t>
      </w:r>
    </w:p>
    <w:p w:rsidR="003570D2" w:rsidRPr="00BC7B6B" w:rsidRDefault="003570D2" w:rsidP="003570D2">
      <w:pPr>
        <w:tabs>
          <w:tab w:val="left" w:pos="1418"/>
          <w:tab w:val="left" w:pos="1560"/>
        </w:tabs>
        <w:autoSpaceDE w:val="0"/>
        <w:autoSpaceDN w:val="0"/>
        <w:adjustRightInd w:val="0"/>
        <w:ind w:firstLine="567"/>
        <w:jc w:val="both"/>
        <w:outlineLvl w:val="0"/>
        <w:rPr>
          <w:bCs/>
          <w:szCs w:val="28"/>
        </w:rPr>
      </w:pPr>
      <w:r w:rsidRPr="00415505">
        <w:rPr>
          <w:bCs/>
          <w:szCs w:val="28"/>
        </w:rPr>
        <w:t>Количество физических посещений библиотек за 202</w:t>
      </w:r>
      <w:r>
        <w:rPr>
          <w:bCs/>
          <w:szCs w:val="28"/>
        </w:rPr>
        <w:t>4</w:t>
      </w:r>
      <w:r w:rsidRPr="00415505">
        <w:rPr>
          <w:bCs/>
          <w:szCs w:val="28"/>
        </w:rPr>
        <w:t xml:space="preserve"> год составило </w:t>
      </w:r>
      <w:r>
        <w:rPr>
          <w:bCs/>
          <w:szCs w:val="28"/>
        </w:rPr>
        <w:t>93231</w:t>
      </w:r>
      <w:r w:rsidRPr="00415505">
        <w:rPr>
          <w:bCs/>
          <w:szCs w:val="28"/>
        </w:rPr>
        <w:t xml:space="preserve"> посещений, что на </w:t>
      </w:r>
      <w:r>
        <w:rPr>
          <w:bCs/>
          <w:szCs w:val="28"/>
        </w:rPr>
        <w:t>19,8</w:t>
      </w:r>
      <w:r w:rsidRPr="00415505">
        <w:rPr>
          <w:bCs/>
          <w:szCs w:val="28"/>
        </w:rPr>
        <w:t>% больше, чем за 202</w:t>
      </w:r>
      <w:r>
        <w:rPr>
          <w:bCs/>
          <w:szCs w:val="28"/>
        </w:rPr>
        <w:t>3</w:t>
      </w:r>
      <w:r w:rsidRPr="00415505">
        <w:rPr>
          <w:bCs/>
          <w:szCs w:val="28"/>
        </w:rPr>
        <w:t xml:space="preserve"> год. Число удаленных обращений </w:t>
      </w:r>
      <w:r>
        <w:rPr>
          <w:bCs/>
          <w:szCs w:val="28"/>
        </w:rPr>
        <w:t>составило 62554 единиц</w:t>
      </w:r>
      <w:r w:rsidRPr="00415505">
        <w:rPr>
          <w:bCs/>
          <w:szCs w:val="28"/>
        </w:rPr>
        <w:t xml:space="preserve">.  Число выданных документов составило: </w:t>
      </w:r>
      <w:r>
        <w:rPr>
          <w:bCs/>
          <w:szCs w:val="28"/>
        </w:rPr>
        <w:t>203685</w:t>
      </w:r>
      <w:r w:rsidRPr="00415505">
        <w:rPr>
          <w:bCs/>
          <w:szCs w:val="28"/>
        </w:rPr>
        <w:t xml:space="preserve"> экземпляров, что на </w:t>
      </w:r>
      <w:r>
        <w:rPr>
          <w:bCs/>
          <w:szCs w:val="28"/>
        </w:rPr>
        <w:t>10,0</w:t>
      </w:r>
      <w:r w:rsidRPr="00415505">
        <w:rPr>
          <w:bCs/>
          <w:szCs w:val="28"/>
        </w:rPr>
        <w:t>% больше, чем в 202</w:t>
      </w:r>
      <w:r>
        <w:rPr>
          <w:bCs/>
          <w:szCs w:val="28"/>
        </w:rPr>
        <w:t xml:space="preserve">3 </w:t>
      </w:r>
      <w:r w:rsidRPr="00415505">
        <w:rPr>
          <w:bCs/>
          <w:szCs w:val="28"/>
        </w:rPr>
        <w:t xml:space="preserve">году. Состоит </w:t>
      </w:r>
      <w:r w:rsidRPr="00415505">
        <w:rPr>
          <w:bCs/>
          <w:szCs w:val="28"/>
        </w:rPr>
        <w:lastRenderedPageBreak/>
        <w:t>документов на конец отчетного года: 20</w:t>
      </w:r>
      <w:r>
        <w:rPr>
          <w:bCs/>
          <w:szCs w:val="28"/>
        </w:rPr>
        <w:t>0945</w:t>
      </w:r>
      <w:r w:rsidRPr="00415505">
        <w:rPr>
          <w:bCs/>
          <w:szCs w:val="28"/>
        </w:rPr>
        <w:t xml:space="preserve"> экз. Объем электронного каталога на конец года, создаваемого библиотекой</w:t>
      </w:r>
      <w:r>
        <w:rPr>
          <w:bCs/>
          <w:szCs w:val="28"/>
        </w:rPr>
        <w:t>,</w:t>
      </w:r>
      <w:r w:rsidRPr="00415505">
        <w:rPr>
          <w:bCs/>
          <w:szCs w:val="28"/>
        </w:rPr>
        <w:t xml:space="preserve"> составляет 2</w:t>
      </w:r>
      <w:r>
        <w:rPr>
          <w:bCs/>
          <w:szCs w:val="28"/>
        </w:rPr>
        <w:t>3834</w:t>
      </w:r>
      <w:r w:rsidRPr="00415505">
        <w:rPr>
          <w:bCs/>
          <w:szCs w:val="28"/>
        </w:rPr>
        <w:t xml:space="preserve"> электронных записей.  Всего за </w:t>
      </w:r>
      <w:r>
        <w:rPr>
          <w:bCs/>
          <w:szCs w:val="28"/>
        </w:rPr>
        <w:t xml:space="preserve">      </w:t>
      </w:r>
      <w:r w:rsidRPr="00415505">
        <w:rPr>
          <w:bCs/>
          <w:szCs w:val="28"/>
        </w:rPr>
        <w:t>202</w:t>
      </w:r>
      <w:r>
        <w:rPr>
          <w:bCs/>
          <w:szCs w:val="28"/>
        </w:rPr>
        <w:t>4</w:t>
      </w:r>
      <w:r w:rsidRPr="00415505">
        <w:rPr>
          <w:bCs/>
          <w:szCs w:val="28"/>
        </w:rPr>
        <w:t xml:space="preserve"> год проведено </w:t>
      </w:r>
      <w:r>
        <w:rPr>
          <w:bCs/>
          <w:szCs w:val="28"/>
        </w:rPr>
        <w:t>1422</w:t>
      </w:r>
      <w:r w:rsidRPr="00415505">
        <w:rPr>
          <w:bCs/>
          <w:szCs w:val="28"/>
        </w:rPr>
        <w:t xml:space="preserve"> мероприятия, которые посетили </w:t>
      </w:r>
      <w:r>
        <w:rPr>
          <w:bCs/>
          <w:szCs w:val="28"/>
        </w:rPr>
        <w:t>39296</w:t>
      </w:r>
      <w:r w:rsidRPr="00415505">
        <w:rPr>
          <w:bCs/>
          <w:szCs w:val="28"/>
        </w:rPr>
        <w:t xml:space="preserve"> человек. В том числе 3 мероприятия в удаленном режиме, </w:t>
      </w:r>
      <w:r>
        <w:rPr>
          <w:bCs/>
          <w:szCs w:val="28"/>
        </w:rPr>
        <w:t>были размещены</w:t>
      </w:r>
      <w:r w:rsidRPr="00415505">
        <w:rPr>
          <w:bCs/>
          <w:szCs w:val="28"/>
        </w:rPr>
        <w:t xml:space="preserve"> на </w:t>
      </w:r>
      <w:r>
        <w:rPr>
          <w:bCs/>
          <w:szCs w:val="28"/>
        </w:rPr>
        <w:t xml:space="preserve">официальном </w:t>
      </w:r>
      <w:r w:rsidRPr="00415505">
        <w:rPr>
          <w:bCs/>
          <w:szCs w:val="28"/>
        </w:rPr>
        <w:t>сайте библиотеки.</w:t>
      </w:r>
    </w:p>
    <w:p w:rsidR="003570D2" w:rsidRDefault="003570D2" w:rsidP="003570D2">
      <w:pPr>
        <w:ind w:firstLine="709"/>
        <w:jc w:val="both"/>
        <w:rPr>
          <w:color w:val="000000"/>
          <w:szCs w:val="28"/>
          <w:shd w:val="clear" w:color="auto" w:fill="FFFFFF"/>
        </w:rPr>
      </w:pPr>
      <w:r w:rsidRPr="007D5B0D">
        <w:rPr>
          <w:color w:val="000000"/>
          <w:szCs w:val="28"/>
          <w:shd w:val="clear" w:color="auto" w:fill="FFFFFF"/>
        </w:rPr>
        <w:t>В рамках</w:t>
      </w:r>
      <w:r>
        <w:rPr>
          <w:color w:val="000000"/>
          <w:szCs w:val="28"/>
          <w:shd w:val="clear" w:color="auto" w:fill="FFFFFF"/>
        </w:rPr>
        <w:t xml:space="preserve"> предоставленной на конкурсной основе отделом культуры, туризма и социальной работы субсидии</w:t>
      </w:r>
      <w:r w:rsidRPr="007D5B0D">
        <w:rPr>
          <w:color w:val="000000"/>
          <w:szCs w:val="28"/>
          <w:shd w:val="clear" w:color="auto" w:fill="FFFFFF"/>
        </w:rPr>
        <w:t xml:space="preserve"> </w:t>
      </w:r>
      <w:r>
        <w:rPr>
          <w:color w:val="000000"/>
          <w:szCs w:val="28"/>
          <w:shd w:val="clear" w:color="auto" w:fill="FFFFFF"/>
        </w:rPr>
        <w:t>в размере 25 тыс. руб. библиотекой реализован социальный</w:t>
      </w:r>
      <w:r w:rsidRPr="007D5B0D">
        <w:rPr>
          <w:color w:val="000000"/>
          <w:szCs w:val="28"/>
          <w:shd w:val="clear" w:color="auto" w:fill="FFFFFF"/>
        </w:rPr>
        <w:t xml:space="preserve"> проект</w:t>
      </w:r>
      <w:r>
        <w:rPr>
          <w:color w:val="000000"/>
          <w:szCs w:val="28"/>
          <w:shd w:val="clear" w:color="auto" w:fill="FFFFFF"/>
        </w:rPr>
        <w:t xml:space="preserve"> по приоритетному направлению «Укрепление института семьи» - создание студии раннего развития детей «Ладошка» для детей младшего дошкольного возраста.</w:t>
      </w:r>
    </w:p>
    <w:p w:rsidR="00BB6137" w:rsidRDefault="00BB6137" w:rsidP="003570D2">
      <w:pPr>
        <w:ind w:firstLine="709"/>
        <w:jc w:val="both"/>
        <w:rPr>
          <w:color w:val="000000"/>
          <w:szCs w:val="28"/>
          <w:shd w:val="clear" w:color="auto" w:fill="FFFFFF"/>
        </w:rPr>
      </w:pPr>
    </w:p>
    <w:p w:rsidR="003570D2" w:rsidRPr="00A10CD6" w:rsidRDefault="003570D2" w:rsidP="003570D2">
      <w:pPr>
        <w:ind w:firstLine="567"/>
        <w:jc w:val="center"/>
        <w:rPr>
          <w:b/>
          <w:szCs w:val="28"/>
        </w:rPr>
      </w:pPr>
      <w:r>
        <w:rPr>
          <w:b/>
          <w:szCs w:val="28"/>
        </w:rPr>
        <w:t>Укрепление материально-технической базы культурно-досуговых учреждений в рамках реализации подпрограммы «Библиотечное обслуживание населения» муниципальной программы «Развитие сферы культуры»</w:t>
      </w:r>
    </w:p>
    <w:p w:rsidR="003570D2" w:rsidRPr="00031E34" w:rsidRDefault="003570D2" w:rsidP="00237599">
      <w:pPr>
        <w:pStyle w:val="voice"/>
        <w:shd w:val="clear" w:color="auto" w:fill="FFFFFF"/>
        <w:spacing w:before="134" w:beforeAutospacing="0" w:after="0" w:afterAutospacing="0"/>
        <w:ind w:firstLine="567"/>
        <w:jc w:val="both"/>
        <w:rPr>
          <w:b/>
          <w:sz w:val="28"/>
          <w:szCs w:val="28"/>
        </w:rPr>
      </w:pPr>
      <w:r w:rsidRPr="000A61F4">
        <w:rPr>
          <w:sz w:val="28"/>
          <w:szCs w:val="28"/>
        </w:rPr>
        <w:t xml:space="preserve">В рамках создания модельной библиотеки </w:t>
      </w:r>
      <w:r>
        <w:rPr>
          <w:sz w:val="28"/>
          <w:szCs w:val="28"/>
        </w:rPr>
        <w:t xml:space="preserve">на территории Плесецкого муниципального округа за счет средств по </w:t>
      </w:r>
      <w:r w:rsidRPr="000A61F4">
        <w:rPr>
          <w:sz w:val="28"/>
          <w:szCs w:val="28"/>
        </w:rPr>
        <w:t>мероприяти</w:t>
      </w:r>
      <w:r>
        <w:rPr>
          <w:sz w:val="28"/>
          <w:szCs w:val="28"/>
        </w:rPr>
        <w:t>ям</w:t>
      </w:r>
      <w:r w:rsidRPr="000A61F4">
        <w:rPr>
          <w:sz w:val="28"/>
          <w:szCs w:val="28"/>
        </w:rPr>
        <w:t xml:space="preserve"> по социально-экономическому развитию исполнено бюджетных обязательств</w:t>
      </w:r>
      <w:r>
        <w:rPr>
          <w:sz w:val="28"/>
          <w:szCs w:val="28"/>
        </w:rPr>
        <w:t>:</w:t>
      </w:r>
      <w:r w:rsidRPr="000A61F4">
        <w:rPr>
          <w:sz w:val="28"/>
          <w:szCs w:val="28"/>
        </w:rPr>
        <w:t xml:space="preserve"> </w:t>
      </w:r>
    </w:p>
    <w:p w:rsidR="003570D2" w:rsidRPr="000A61F4" w:rsidRDefault="003570D2" w:rsidP="00237599">
      <w:pPr>
        <w:pStyle w:val="voice"/>
        <w:shd w:val="clear" w:color="auto" w:fill="FFFFFF"/>
        <w:spacing w:before="134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A61F4">
        <w:rPr>
          <w:sz w:val="28"/>
          <w:szCs w:val="28"/>
        </w:rPr>
        <w:t xml:space="preserve">на подготовку проектно-сметной документации и проведение ремонтных работ в помещениях библиотеки, расположенной по адресу: 164254, Архангельская область, </w:t>
      </w:r>
      <w:proofErr w:type="spellStart"/>
      <w:r w:rsidRPr="000A61F4">
        <w:rPr>
          <w:sz w:val="28"/>
          <w:szCs w:val="28"/>
        </w:rPr>
        <w:t>Плесецкий</w:t>
      </w:r>
      <w:proofErr w:type="spellEnd"/>
      <w:r w:rsidRPr="000A61F4">
        <w:rPr>
          <w:sz w:val="28"/>
          <w:szCs w:val="28"/>
        </w:rPr>
        <w:t xml:space="preserve"> район, </w:t>
      </w:r>
      <w:proofErr w:type="spellStart"/>
      <w:r w:rsidRPr="000A61F4">
        <w:rPr>
          <w:sz w:val="28"/>
          <w:szCs w:val="28"/>
        </w:rPr>
        <w:t>р.п</w:t>
      </w:r>
      <w:proofErr w:type="spellEnd"/>
      <w:r w:rsidRPr="000A61F4">
        <w:rPr>
          <w:sz w:val="28"/>
          <w:szCs w:val="28"/>
        </w:rPr>
        <w:t xml:space="preserve">. Обозерский, ул. Советская, д.61А в сумме 1027,0 тыс. руб., </w:t>
      </w:r>
    </w:p>
    <w:p w:rsidR="003570D2" w:rsidRPr="000A61F4" w:rsidRDefault="003570D2" w:rsidP="00237599">
      <w:pPr>
        <w:pStyle w:val="voice"/>
        <w:shd w:val="clear" w:color="auto" w:fill="FFFFFF"/>
        <w:spacing w:before="134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>- на с</w:t>
      </w:r>
      <w:r w:rsidRPr="00031E34">
        <w:rPr>
          <w:sz w:val="28"/>
          <w:szCs w:val="28"/>
        </w:rPr>
        <w:t xml:space="preserve">оставление технического задания и концепции помещений библиотеки, расположенной по адресу: 164254, Архангельская область, </w:t>
      </w:r>
      <w:proofErr w:type="spellStart"/>
      <w:r w:rsidRPr="00031E34">
        <w:rPr>
          <w:sz w:val="28"/>
          <w:szCs w:val="28"/>
        </w:rPr>
        <w:t>Плесецкий</w:t>
      </w:r>
      <w:proofErr w:type="spellEnd"/>
      <w:r w:rsidRPr="00031E34">
        <w:rPr>
          <w:sz w:val="28"/>
          <w:szCs w:val="28"/>
        </w:rPr>
        <w:t xml:space="preserve"> район, </w:t>
      </w:r>
      <w:proofErr w:type="spellStart"/>
      <w:r w:rsidRPr="00031E34">
        <w:rPr>
          <w:sz w:val="28"/>
          <w:szCs w:val="28"/>
        </w:rPr>
        <w:t>р.п</w:t>
      </w:r>
      <w:proofErr w:type="spellEnd"/>
      <w:r w:rsidRPr="00031E34">
        <w:rPr>
          <w:sz w:val="28"/>
          <w:szCs w:val="28"/>
        </w:rPr>
        <w:t xml:space="preserve">. Обозерский, ул. Советская, д.61А </w:t>
      </w:r>
      <w:r>
        <w:rPr>
          <w:sz w:val="28"/>
          <w:szCs w:val="28"/>
        </w:rPr>
        <w:t>– 483,0</w:t>
      </w:r>
      <w:r w:rsidRPr="000A61F4">
        <w:rPr>
          <w:sz w:val="28"/>
          <w:szCs w:val="28"/>
        </w:rPr>
        <w:t xml:space="preserve"> тыс. руб.</w:t>
      </w:r>
    </w:p>
    <w:p w:rsidR="003570D2" w:rsidRPr="00BC7B6B" w:rsidRDefault="003570D2" w:rsidP="003570D2">
      <w:pPr>
        <w:ind w:firstLine="708"/>
        <w:rPr>
          <w:bCs/>
          <w:szCs w:val="28"/>
        </w:rPr>
      </w:pPr>
    </w:p>
    <w:p w:rsidR="003570D2" w:rsidRDefault="003570D2" w:rsidP="003570D2">
      <w:pPr>
        <w:ind w:firstLine="567"/>
        <w:jc w:val="both"/>
        <w:rPr>
          <w:szCs w:val="28"/>
        </w:rPr>
      </w:pPr>
      <w:r>
        <w:rPr>
          <w:szCs w:val="28"/>
        </w:rPr>
        <w:t>МБУК «</w:t>
      </w:r>
      <w:proofErr w:type="spellStart"/>
      <w:r>
        <w:rPr>
          <w:szCs w:val="28"/>
        </w:rPr>
        <w:t>Межпоселенческая</w:t>
      </w:r>
      <w:proofErr w:type="spellEnd"/>
      <w:r>
        <w:rPr>
          <w:szCs w:val="28"/>
        </w:rPr>
        <w:t xml:space="preserve"> библиотека Плесецкого округа» в рамках программы «Пушкинская карта» за 2024 год реализовано 1096 билетов на сумму 315,6 тыс. руб.</w:t>
      </w:r>
    </w:p>
    <w:p w:rsidR="00237599" w:rsidRPr="00942C3D" w:rsidRDefault="00237599" w:rsidP="003570D2">
      <w:pPr>
        <w:ind w:firstLine="567"/>
        <w:jc w:val="both"/>
        <w:rPr>
          <w:szCs w:val="28"/>
        </w:rPr>
      </w:pPr>
    </w:p>
    <w:p w:rsidR="003570D2" w:rsidRPr="00237599" w:rsidRDefault="003570D2" w:rsidP="003570D2">
      <w:pPr>
        <w:ind w:firstLine="567"/>
        <w:jc w:val="center"/>
        <w:rPr>
          <w:b/>
          <w:szCs w:val="28"/>
        </w:rPr>
      </w:pPr>
      <w:r w:rsidRPr="00237599">
        <w:rPr>
          <w:b/>
          <w:szCs w:val="28"/>
        </w:rPr>
        <w:t>Подпрограмма № 2 "Организация досуга населения"</w:t>
      </w:r>
    </w:p>
    <w:p w:rsidR="003570D2" w:rsidRDefault="003570D2" w:rsidP="003570D2">
      <w:pPr>
        <w:ind w:firstLine="567"/>
        <w:jc w:val="both"/>
        <w:rPr>
          <w:szCs w:val="28"/>
        </w:rPr>
      </w:pPr>
      <w:r w:rsidRPr="00616F69">
        <w:rPr>
          <w:szCs w:val="28"/>
        </w:rPr>
        <w:t xml:space="preserve">В структуре культурно-досуговых учреждений </w:t>
      </w:r>
      <w:r>
        <w:rPr>
          <w:szCs w:val="28"/>
        </w:rPr>
        <w:t xml:space="preserve">Плесецкого округа                      </w:t>
      </w:r>
      <w:r w:rsidRPr="00616F69">
        <w:rPr>
          <w:szCs w:val="28"/>
        </w:rPr>
        <w:t>5 юридических лиц</w:t>
      </w:r>
      <w:r>
        <w:rPr>
          <w:szCs w:val="28"/>
        </w:rPr>
        <w:t>, насчитывающих 17 структурных подразделений, 13 из них расположены в сельской местности.</w:t>
      </w:r>
    </w:p>
    <w:p w:rsidR="003570D2" w:rsidRDefault="003570D2" w:rsidP="003570D2">
      <w:pPr>
        <w:ind w:firstLine="567"/>
        <w:jc w:val="both"/>
        <w:rPr>
          <w:szCs w:val="28"/>
        </w:rPr>
      </w:pPr>
      <w:r>
        <w:rPr>
          <w:szCs w:val="28"/>
        </w:rPr>
        <w:t>В 2024 году культурно-досуговыми учреждениями проведено всего 1906 культурно-массовых мероприятия, что на 7% больше по сравнению с предыдущим годом, из них 705 для детей до 14 лет. Количество посещений на мероприятиях составило 109485 чел., из них дети до 14 лет – 48744 чел.</w:t>
      </w:r>
    </w:p>
    <w:p w:rsidR="003570D2" w:rsidRDefault="003570D2" w:rsidP="003570D2">
      <w:pPr>
        <w:ind w:firstLine="567"/>
        <w:jc w:val="both"/>
        <w:rPr>
          <w:szCs w:val="28"/>
        </w:rPr>
      </w:pPr>
      <w:r w:rsidRPr="000965BA">
        <w:rPr>
          <w:szCs w:val="28"/>
        </w:rPr>
        <w:object w:dxaOrig="7187" w:dyaOrig="5411">
          <v:shape id="_x0000_i1027" type="#_x0000_t75" style="width:438pt;height:330pt" o:ole="">
            <v:imagedata r:id="rId9" o:title=""/>
          </v:shape>
          <o:OLEObject Type="Embed" ProgID="PowerPoint.Slide.12" ShapeID="_x0000_i1027" DrawAspect="Content" ObjectID="_1804413009" r:id="rId10"/>
        </w:object>
      </w:r>
    </w:p>
    <w:p w:rsidR="003570D2" w:rsidRPr="00942C3D" w:rsidRDefault="003570D2" w:rsidP="003570D2">
      <w:pPr>
        <w:ind w:firstLine="567"/>
        <w:jc w:val="both"/>
        <w:rPr>
          <w:szCs w:val="28"/>
        </w:rPr>
      </w:pPr>
      <w:r>
        <w:rPr>
          <w:szCs w:val="28"/>
        </w:rPr>
        <w:t xml:space="preserve">В 2024 году 4 из 5 культурно-досуговых учреждения Плесецкого округа в рамках программы «Пушкинская карта» реализовали 1334 билетов на сумму      237,9 тыс. руб. МБУК «Сполохи» станут участником программы в </w:t>
      </w:r>
      <w:r>
        <w:rPr>
          <w:szCs w:val="28"/>
          <w:lang w:val="en-US"/>
        </w:rPr>
        <w:t>I</w:t>
      </w:r>
      <w:r w:rsidRPr="00942C3D">
        <w:rPr>
          <w:szCs w:val="28"/>
        </w:rPr>
        <w:t xml:space="preserve"> </w:t>
      </w:r>
      <w:r>
        <w:rPr>
          <w:szCs w:val="28"/>
        </w:rPr>
        <w:t>полугодии 2025 года.</w:t>
      </w:r>
    </w:p>
    <w:p w:rsidR="003570D2" w:rsidRPr="00BC7B6B" w:rsidRDefault="003570D2" w:rsidP="003570D2">
      <w:pPr>
        <w:ind w:firstLine="567"/>
        <w:jc w:val="both"/>
        <w:rPr>
          <w:szCs w:val="28"/>
        </w:rPr>
      </w:pPr>
      <w:r>
        <w:rPr>
          <w:szCs w:val="28"/>
        </w:rPr>
        <w:t>Кассовые расходы на реализацию подпрограммы №2 «Организация досуга населения» в 2024 году составили 141676,0 тыс. руб., в том числе 64933,4 тыс. руб. из средств областного бюджета.</w:t>
      </w:r>
    </w:p>
    <w:p w:rsidR="003570D2" w:rsidRPr="00237599" w:rsidRDefault="003570D2" w:rsidP="003570D2">
      <w:pPr>
        <w:ind w:firstLine="567"/>
        <w:jc w:val="both"/>
        <w:rPr>
          <w:szCs w:val="28"/>
        </w:rPr>
      </w:pPr>
      <w:r w:rsidRPr="00237599">
        <w:rPr>
          <w:szCs w:val="28"/>
        </w:rPr>
        <w:t xml:space="preserve">Фонд оплаты труда – 42539,5 тыс. руб. Средняя заработная плата работников культуры, согласно Указу Президента № 597 от 07.05.2012г. составила 62757,98 руб., что на 3532,51 руб. больше по сравнению с 2023 годом. </w:t>
      </w:r>
    </w:p>
    <w:p w:rsidR="003570D2" w:rsidRPr="00237599" w:rsidRDefault="003570D2" w:rsidP="003570D2">
      <w:pPr>
        <w:ind w:firstLine="567"/>
        <w:jc w:val="both"/>
        <w:rPr>
          <w:szCs w:val="28"/>
        </w:rPr>
      </w:pPr>
      <w:r w:rsidRPr="00237599">
        <w:rPr>
          <w:szCs w:val="28"/>
        </w:rPr>
        <w:t>Расходы на содержание учреждений составили 18757,31 тыс. руб., что на 4783,81тыс. руб. больше, чем в 2023 г.</w:t>
      </w:r>
    </w:p>
    <w:p w:rsidR="003570D2" w:rsidRDefault="003570D2" w:rsidP="003570D2">
      <w:pPr>
        <w:ind w:firstLine="567"/>
        <w:jc w:val="both"/>
        <w:rPr>
          <w:szCs w:val="28"/>
        </w:rPr>
      </w:pPr>
      <w:r w:rsidRPr="00237599">
        <w:rPr>
          <w:szCs w:val="28"/>
        </w:rPr>
        <w:t>Иные выплаты персоналу казенных учреждений, за исключением фонда оплаты труда: кассовые расходы составили</w:t>
      </w:r>
      <w:r>
        <w:rPr>
          <w:szCs w:val="28"/>
        </w:rPr>
        <w:t xml:space="preserve"> 697,8 тыс.</w:t>
      </w:r>
      <w:r w:rsidRPr="00BC7B6B">
        <w:rPr>
          <w:szCs w:val="28"/>
        </w:rPr>
        <w:t xml:space="preserve"> руб., что на </w:t>
      </w:r>
      <w:r>
        <w:rPr>
          <w:szCs w:val="28"/>
        </w:rPr>
        <w:t>112,8</w:t>
      </w:r>
      <w:r w:rsidRPr="00BC7B6B">
        <w:rPr>
          <w:szCs w:val="28"/>
        </w:rPr>
        <w:t xml:space="preserve"> тыс. </w:t>
      </w:r>
      <w:r>
        <w:rPr>
          <w:szCs w:val="28"/>
        </w:rPr>
        <w:t xml:space="preserve">руб. больше, чем в </w:t>
      </w:r>
      <w:r w:rsidRPr="00BC7B6B">
        <w:rPr>
          <w:szCs w:val="28"/>
        </w:rPr>
        <w:t>202</w:t>
      </w:r>
      <w:r>
        <w:rPr>
          <w:szCs w:val="28"/>
        </w:rPr>
        <w:t>3</w:t>
      </w:r>
      <w:r w:rsidRPr="00BC7B6B">
        <w:rPr>
          <w:szCs w:val="28"/>
        </w:rPr>
        <w:t xml:space="preserve"> год</w:t>
      </w:r>
      <w:r>
        <w:rPr>
          <w:szCs w:val="28"/>
        </w:rPr>
        <w:t>у</w:t>
      </w:r>
      <w:r w:rsidRPr="00BC7B6B">
        <w:rPr>
          <w:szCs w:val="28"/>
        </w:rPr>
        <w:t>.</w:t>
      </w:r>
    </w:p>
    <w:p w:rsidR="003570D2" w:rsidRPr="00616F69" w:rsidRDefault="003570D2" w:rsidP="00237599">
      <w:pPr>
        <w:rPr>
          <w:szCs w:val="28"/>
        </w:rPr>
      </w:pPr>
      <w:r w:rsidRPr="00E84588">
        <w:rPr>
          <w:szCs w:val="28"/>
        </w:rPr>
        <w:object w:dxaOrig="7216" w:dyaOrig="5390">
          <v:shape id="_x0000_i1028" type="#_x0000_t75" style="width:477pt;height:355.5pt" o:ole="">
            <v:imagedata r:id="rId11" o:title=""/>
          </v:shape>
          <o:OLEObject Type="Embed" ProgID="PowerPoint.Slide.12" ShapeID="_x0000_i1028" DrawAspect="Content" ObjectID="_1804413010" r:id="rId12"/>
        </w:object>
      </w:r>
    </w:p>
    <w:p w:rsidR="003570D2" w:rsidRPr="00EF1F20" w:rsidRDefault="003570D2" w:rsidP="003570D2">
      <w:pPr>
        <w:ind w:firstLine="567"/>
        <w:jc w:val="center"/>
        <w:rPr>
          <w:b/>
          <w:szCs w:val="28"/>
          <w:u w:val="single"/>
        </w:rPr>
      </w:pPr>
    </w:p>
    <w:p w:rsidR="003570D2" w:rsidRPr="00A10CD6" w:rsidRDefault="003570D2" w:rsidP="00237599">
      <w:pPr>
        <w:jc w:val="center"/>
        <w:rPr>
          <w:b/>
          <w:szCs w:val="28"/>
        </w:rPr>
      </w:pPr>
      <w:r>
        <w:rPr>
          <w:b/>
          <w:szCs w:val="28"/>
        </w:rPr>
        <w:t>Организация и проведение окружных культурно-досуговых мероприятий в рамках реализации подпрограммы «Организация досуга населения» муниципальной программы «Развитие сферы культуры»</w:t>
      </w:r>
    </w:p>
    <w:p w:rsidR="003570D2" w:rsidRPr="00027054" w:rsidRDefault="003570D2" w:rsidP="003570D2">
      <w:pPr>
        <w:jc w:val="both"/>
        <w:rPr>
          <w:szCs w:val="28"/>
        </w:rPr>
      </w:pPr>
    </w:p>
    <w:p w:rsidR="003570D2" w:rsidRPr="00027054" w:rsidRDefault="003570D2" w:rsidP="003570D2">
      <w:pPr>
        <w:jc w:val="both"/>
        <w:rPr>
          <w:szCs w:val="28"/>
        </w:rPr>
      </w:pPr>
      <w:r w:rsidRPr="00027054">
        <w:rPr>
          <w:szCs w:val="28"/>
        </w:rPr>
        <w:t xml:space="preserve">Расходы на </w:t>
      </w:r>
      <w:r w:rsidRPr="00237599">
        <w:rPr>
          <w:szCs w:val="28"/>
        </w:rPr>
        <w:t>проведение окружных культурно-массовых мероприятий 1072</w:t>
      </w:r>
      <w:r w:rsidRPr="00027054">
        <w:rPr>
          <w:szCs w:val="28"/>
        </w:rPr>
        <w:t>,42 тыс. руб. из средств бюджета округа. Средства потрачены на проведение следующих мероприятий:</w:t>
      </w:r>
    </w:p>
    <w:p w:rsidR="00237599" w:rsidRDefault="00237599" w:rsidP="00237599">
      <w:pPr>
        <w:spacing w:after="200"/>
        <w:jc w:val="both"/>
        <w:rPr>
          <w:szCs w:val="28"/>
        </w:rPr>
      </w:pPr>
      <w:r>
        <w:rPr>
          <w:szCs w:val="28"/>
        </w:rPr>
        <w:t xml:space="preserve">- </w:t>
      </w:r>
      <w:r w:rsidR="003570D2" w:rsidRPr="00237599">
        <w:rPr>
          <w:szCs w:val="28"/>
        </w:rPr>
        <w:t xml:space="preserve">15 февраля, п. Плесецк - торжественное мероприятие, посвященное </w:t>
      </w:r>
      <w:r w:rsidR="003570D2" w:rsidRPr="00237599">
        <w:rPr>
          <w:b/>
          <w:szCs w:val="28"/>
        </w:rPr>
        <w:t>Дню Памяти о россиянах, исполнявших служебный долг за пределами Отечества</w:t>
      </w:r>
      <w:r w:rsidR="003570D2" w:rsidRPr="00237599">
        <w:rPr>
          <w:szCs w:val="28"/>
        </w:rPr>
        <w:t xml:space="preserve"> и 35-й годовщине вывода Советских войск из Афганистана </w:t>
      </w:r>
      <w:r w:rsidR="003570D2" w:rsidRPr="00237599">
        <w:rPr>
          <w:b/>
          <w:szCs w:val="28"/>
        </w:rPr>
        <w:t xml:space="preserve"> </w:t>
      </w:r>
      <w:r w:rsidR="003570D2" w:rsidRPr="00237599">
        <w:rPr>
          <w:szCs w:val="28"/>
        </w:rPr>
        <w:t>Кассовые расходы</w:t>
      </w:r>
      <w:r w:rsidR="003570D2" w:rsidRPr="00237599">
        <w:rPr>
          <w:b/>
          <w:szCs w:val="28"/>
        </w:rPr>
        <w:t xml:space="preserve"> -75,94</w:t>
      </w:r>
      <w:r w:rsidR="003570D2" w:rsidRPr="00237599">
        <w:rPr>
          <w:szCs w:val="28"/>
        </w:rPr>
        <w:t xml:space="preserve"> тыс. </w:t>
      </w:r>
    </w:p>
    <w:p w:rsidR="003570D2" w:rsidRPr="00237599" w:rsidRDefault="00237599" w:rsidP="00237599">
      <w:pPr>
        <w:spacing w:after="200"/>
        <w:jc w:val="both"/>
        <w:rPr>
          <w:szCs w:val="28"/>
        </w:rPr>
      </w:pPr>
      <w:r>
        <w:rPr>
          <w:szCs w:val="28"/>
        </w:rPr>
        <w:t xml:space="preserve">- </w:t>
      </w:r>
      <w:r w:rsidR="003570D2" w:rsidRPr="00237599">
        <w:rPr>
          <w:szCs w:val="28"/>
        </w:rPr>
        <w:t xml:space="preserve">11 февраля на базе Досугового центра «Зенит» </w:t>
      </w:r>
      <w:r w:rsidR="003570D2" w:rsidRPr="00237599">
        <w:rPr>
          <w:b/>
          <w:szCs w:val="28"/>
        </w:rPr>
        <w:t>фестиваль</w:t>
      </w:r>
      <w:r w:rsidR="003570D2" w:rsidRPr="00237599">
        <w:rPr>
          <w:szCs w:val="28"/>
        </w:rPr>
        <w:t xml:space="preserve"> </w:t>
      </w:r>
      <w:r w:rsidR="003570D2" w:rsidRPr="00237599">
        <w:rPr>
          <w:b/>
          <w:szCs w:val="28"/>
        </w:rPr>
        <w:t xml:space="preserve">ветеранских хоровых коллективов «Песня как жизнь», </w:t>
      </w:r>
      <w:r w:rsidR="003570D2" w:rsidRPr="00237599">
        <w:rPr>
          <w:szCs w:val="28"/>
        </w:rPr>
        <w:t xml:space="preserve">расходы – 10,0 тыс. руб. </w:t>
      </w:r>
    </w:p>
    <w:p w:rsidR="003570D2" w:rsidRPr="00237599" w:rsidRDefault="00237599" w:rsidP="00237599">
      <w:pPr>
        <w:spacing w:after="200"/>
        <w:jc w:val="both"/>
        <w:rPr>
          <w:szCs w:val="28"/>
        </w:rPr>
      </w:pPr>
      <w:r>
        <w:rPr>
          <w:szCs w:val="28"/>
        </w:rPr>
        <w:t xml:space="preserve">- </w:t>
      </w:r>
      <w:r w:rsidR="003570D2" w:rsidRPr="00237599">
        <w:rPr>
          <w:szCs w:val="28"/>
        </w:rPr>
        <w:t xml:space="preserve">Окружной фестиваль, посвященный Году семьи, </w:t>
      </w:r>
      <w:r w:rsidR="003570D2" w:rsidRPr="00237599">
        <w:rPr>
          <w:b/>
          <w:szCs w:val="28"/>
        </w:rPr>
        <w:t>«Возьмемся за руки друзья»</w:t>
      </w:r>
      <w:r w:rsidR="003570D2" w:rsidRPr="00237599">
        <w:rPr>
          <w:szCs w:val="28"/>
        </w:rPr>
        <w:t>, расходы 20,0 тыс. руб.</w:t>
      </w:r>
    </w:p>
    <w:p w:rsidR="003570D2" w:rsidRPr="00237599" w:rsidRDefault="00237599" w:rsidP="00237599">
      <w:pPr>
        <w:spacing w:after="200"/>
        <w:jc w:val="both"/>
        <w:rPr>
          <w:szCs w:val="28"/>
        </w:rPr>
      </w:pPr>
      <w:r>
        <w:rPr>
          <w:szCs w:val="28"/>
        </w:rPr>
        <w:t xml:space="preserve">- </w:t>
      </w:r>
      <w:r w:rsidR="003570D2" w:rsidRPr="00237599">
        <w:rPr>
          <w:szCs w:val="28"/>
        </w:rPr>
        <w:t xml:space="preserve">29 апреля в </w:t>
      </w:r>
      <w:proofErr w:type="spellStart"/>
      <w:r w:rsidR="003570D2" w:rsidRPr="00237599">
        <w:rPr>
          <w:szCs w:val="28"/>
        </w:rPr>
        <w:t>Североонежском</w:t>
      </w:r>
      <w:proofErr w:type="spellEnd"/>
      <w:r w:rsidR="003570D2" w:rsidRPr="00237599">
        <w:rPr>
          <w:szCs w:val="28"/>
        </w:rPr>
        <w:t xml:space="preserve"> социально-досуговом центре прошёл </w:t>
      </w:r>
      <w:r w:rsidR="003570D2" w:rsidRPr="00237599">
        <w:rPr>
          <w:szCs w:val="28"/>
          <w:lang w:val="en-US"/>
        </w:rPr>
        <w:t>XII</w:t>
      </w:r>
      <w:r w:rsidR="003570D2" w:rsidRPr="00237599">
        <w:rPr>
          <w:szCs w:val="28"/>
        </w:rPr>
        <w:t xml:space="preserve">  фестиваль </w:t>
      </w:r>
      <w:r w:rsidR="003570D2" w:rsidRPr="00237599">
        <w:rPr>
          <w:b/>
          <w:szCs w:val="28"/>
        </w:rPr>
        <w:t>«В вихре танца».</w:t>
      </w:r>
      <w:r w:rsidR="003570D2" w:rsidRPr="00237599">
        <w:rPr>
          <w:szCs w:val="28"/>
        </w:rPr>
        <w:t xml:space="preserve"> Участие приняли танцевальные коллективы Плесецкого округа, Мирного, Каргополя, всего 212 участников и 35 танцевальных номеров. Расходы – 30,0 тыс. руб.</w:t>
      </w:r>
    </w:p>
    <w:p w:rsidR="003570D2" w:rsidRPr="00237599" w:rsidRDefault="00237599" w:rsidP="00237599">
      <w:pPr>
        <w:spacing w:after="200"/>
        <w:jc w:val="both"/>
        <w:rPr>
          <w:szCs w:val="28"/>
        </w:rPr>
      </w:pPr>
      <w:r>
        <w:rPr>
          <w:szCs w:val="28"/>
        </w:rPr>
        <w:t xml:space="preserve">- </w:t>
      </w:r>
      <w:r w:rsidR="003570D2" w:rsidRPr="00237599">
        <w:rPr>
          <w:szCs w:val="28"/>
        </w:rPr>
        <w:t xml:space="preserve">9 мая в п. Плесецк  праздничные мероприятия в честь </w:t>
      </w:r>
      <w:r w:rsidR="003570D2" w:rsidRPr="00237599">
        <w:rPr>
          <w:b/>
          <w:szCs w:val="28"/>
        </w:rPr>
        <w:t>Дня Победы</w:t>
      </w:r>
      <w:r w:rsidR="003570D2" w:rsidRPr="00237599">
        <w:rPr>
          <w:szCs w:val="28"/>
        </w:rPr>
        <w:t xml:space="preserve">, расходы составили 22,08 тыс. руб. </w:t>
      </w:r>
    </w:p>
    <w:p w:rsidR="003570D2" w:rsidRPr="00237599" w:rsidRDefault="00237599" w:rsidP="00237599">
      <w:pPr>
        <w:spacing w:after="200"/>
        <w:jc w:val="both"/>
        <w:rPr>
          <w:szCs w:val="28"/>
        </w:rPr>
      </w:pPr>
      <w:r>
        <w:rPr>
          <w:szCs w:val="28"/>
        </w:rPr>
        <w:lastRenderedPageBreak/>
        <w:t xml:space="preserve">- </w:t>
      </w:r>
      <w:r w:rsidR="003570D2" w:rsidRPr="00237599">
        <w:rPr>
          <w:szCs w:val="28"/>
        </w:rPr>
        <w:t xml:space="preserve">25 июня на базе клуба д. </w:t>
      </w:r>
      <w:proofErr w:type="spellStart"/>
      <w:r w:rsidR="003570D2" w:rsidRPr="00237599">
        <w:rPr>
          <w:szCs w:val="28"/>
        </w:rPr>
        <w:t>Корякино</w:t>
      </w:r>
      <w:proofErr w:type="spellEnd"/>
      <w:r w:rsidR="003570D2" w:rsidRPr="00237599">
        <w:rPr>
          <w:szCs w:val="28"/>
        </w:rPr>
        <w:t xml:space="preserve"> прошел IX районный фестиваль фольклорной песни </w:t>
      </w:r>
      <w:r w:rsidR="003570D2" w:rsidRPr="00237599">
        <w:rPr>
          <w:b/>
          <w:szCs w:val="28"/>
        </w:rPr>
        <w:t>"Родной сторонки милые напевы"</w:t>
      </w:r>
      <w:r w:rsidR="003570D2" w:rsidRPr="00237599">
        <w:rPr>
          <w:szCs w:val="28"/>
        </w:rPr>
        <w:t xml:space="preserve"> имени Василия Михайловича Истомина, количество участников в 2023 году – 98 чел. Расходы – 10,0 тыс. руб.</w:t>
      </w:r>
    </w:p>
    <w:p w:rsidR="003570D2" w:rsidRPr="00237599" w:rsidRDefault="00237599" w:rsidP="00237599">
      <w:pPr>
        <w:spacing w:after="200"/>
        <w:jc w:val="both"/>
        <w:rPr>
          <w:szCs w:val="28"/>
        </w:rPr>
      </w:pPr>
      <w:r>
        <w:rPr>
          <w:szCs w:val="28"/>
        </w:rPr>
        <w:t xml:space="preserve">- </w:t>
      </w:r>
      <w:r w:rsidR="003570D2" w:rsidRPr="00237599">
        <w:rPr>
          <w:szCs w:val="28"/>
        </w:rPr>
        <w:t xml:space="preserve">6 июля в п. Плесецк состоялось торжественное мероприятие, посвященное  </w:t>
      </w:r>
      <w:r w:rsidR="003570D2" w:rsidRPr="00237599">
        <w:rPr>
          <w:b/>
          <w:szCs w:val="28"/>
        </w:rPr>
        <w:t>95-летию Плесецкого района</w:t>
      </w:r>
      <w:r w:rsidR="003570D2" w:rsidRPr="00237599">
        <w:rPr>
          <w:szCs w:val="28"/>
        </w:rPr>
        <w:t>, расходы – 579,22 тыс. руб.</w:t>
      </w:r>
    </w:p>
    <w:p w:rsidR="003570D2" w:rsidRPr="00237599" w:rsidRDefault="00237599" w:rsidP="00237599">
      <w:pPr>
        <w:spacing w:after="200"/>
        <w:jc w:val="both"/>
        <w:rPr>
          <w:b/>
          <w:szCs w:val="28"/>
        </w:rPr>
      </w:pPr>
      <w:r>
        <w:rPr>
          <w:szCs w:val="28"/>
        </w:rPr>
        <w:t xml:space="preserve">- </w:t>
      </w:r>
      <w:r w:rsidR="003570D2" w:rsidRPr="00237599">
        <w:rPr>
          <w:szCs w:val="28"/>
        </w:rPr>
        <w:t xml:space="preserve">21-25 сентября в г. Архангельске делегация Плесецкого округа приняла участие в </w:t>
      </w:r>
      <w:proofErr w:type="spellStart"/>
      <w:r w:rsidR="003570D2" w:rsidRPr="00237599">
        <w:rPr>
          <w:b/>
          <w:szCs w:val="28"/>
        </w:rPr>
        <w:t>Маргаритинской</w:t>
      </w:r>
      <w:proofErr w:type="spellEnd"/>
      <w:r w:rsidR="003570D2" w:rsidRPr="00237599">
        <w:rPr>
          <w:szCs w:val="28"/>
        </w:rPr>
        <w:t xml:space="preserve"> ярмарке, израсходовано 47,3 тыс. руб.</w:t>
      </w:r>
    </w:p>
    <w:p w:rsidR="003570D2" w:rsidRPr="00237599" w:rsidRDefault="00237599" w:rsidP="00237599">
      <w:pPr>
        <w:spacing w:after="200"/>
        <w:jc w:val="both"/>
        <w:rPr>
          <w:szCs w:val="28"/>
        </w:rPr>
      </w:pPr>
      <w:r>
        <w:rPr>
          <w:szCs w:val="28"/>
        </w:rPr>
        <w:t xml:space="preserve">- </w:t>
      </w:r>
      <w:r w:rsidR="003570D2" w:rsidRPr="00237599">
        <w:rPr>
          <w:szCs w:val="28"/>
        </w:rPr>
        <w:t xml:space="preserve">05 октября состоялся </w:t>
      </w:r>
      <w:r w:rsidR="003570D2" w:rsidRPr="00237599">
        <w:rPr>
          <w:b/>
          <w:szCs w:val="28"/>
        </w:rPr>
        <w:t>Фестиваль «Гурман»</w:t>
      </w:r>
      <w:r w:rsidR="003570D2" w:rsidRPr="00237599">
        <w:rPr>
          <w:szCs w:val="28"/>
        </w:rPr>
        <w:t xml:space="preserve">  на базе досугового центра «Зенит», потрачено 10,0 тыс. руб.</w:t>
      </w:r>
    </w:p>
    <w:p w:rsidR="003570D2" w:rsidRPr="00237599" w:rsidRDefault="00237599" w:rsidP="00237599">
      <w:pPr>
        <w:spacing w:after="200"/>
        <w:jc w:val="both"/>
        <w:rPr>
          <w:szCs w:val="28"/>
        </w:rPr>
      </w:pPr>
      <w:r>
        <w:rPr>
          <w:szCs w:val="28"/>
        </w:rPr>
        <w:t xml:space="preserve">- </w:t>
      </w:r>
      <w:r w:rsidR="003570D2" w:rsidRPr="00237599">
        <w:rPr>
          <w:szCs w:val="28"/>
        </w:rPr>
        <w:t xml:space="preserve">17 ноября состоялся </w:t>
      </w:r>
      <w:r w:rsidR="003570D2" w:rsidRPr="00237599">
        <w:rPr>
          <w:b/>
          <w:szCs w:val="28"/>
        </w:rPr>
        <w:t>окружной конкурс «Лучший папа»</w:t>
      </w:r>
      <w:r w:rsidR="003570D2" w:rsidRPr="00237599">
        <w:rPr>
          <w:szCs w:val="28"/>
        </w:rPr>
        <w:t xml:space="preserve"> на базе </w:t>
      </w:r>
      <w:proofErr w:type="spellStart"/>
      <w:r w:rsidR="003570D2" w:rsidRPr="00237599">
        <w:rPr>
          <w:szCs w:val="28"/>
        </w:rPr>
        <w:t>Североонежского</w:t>
      </w:r>
      <w:proofErr w:type="spellEnd"/>
      <w:r w:rsidR="003570D2" w:rsidRPr="00237599">
        <w:rPr>
          <w:szCs w:val="28"/>
        </w:rPr>
        <w:t xml:space="preserve"> социально-досугового центра, расходы – 30,0 тыс. руб.</w:t>
      </w:r>
    </w:p>
    <w:p w:rsidR="003570D2" w:rsidRPr="00237599" w:rsidRDefault="00237599" w:rsidP="00237599">
      <w:pPr>
        <w:spacing w:after="200"/>
        <w:jc w:val="both"/>
        <w:rPr>
          <w:szCs w:val="28"/>
        </w:rPr>
      </w:pPr>
      <w:r>
        <w:rPr>
          <w:b/>
          <w:szCs w:val="28"/>
        </w:rPr>
        <w:t xml:space="preserve">- </w:t>
      </w:r>
      <w:r w:rsidR="003570D2" w:rsidRPr="00237599">
        <w:rPr>
          <w:b/>
          <w:szCs w:val="28"/>
        </w:rPr>
        <w:t>В декабре</w:t>
      </w:r>
      <w:r w:rsidR="003570D2" w:rsidRPr="00237599">
        <w:rPr>
          <w:szCs w:val="28"/>
        </w:rPr>
        <w:t xml:space="preserve"> </w:t>
      </w:r>
      <w:r w:rsidR="003570D2" w:rsidRPr="00237599">
        <w:rPr>
          <w:color w:val="000000"/>
          <w:szCs w:val="28"/>
          <w:shd w:val="clear" w:color="auto" w:fill="FFFFFF"/>
        </w:rPr>
        <w:t xml:space="preserve">состоялась </w:t>
      </w:r>
      <w:r w:rsidR="003570D2" w:rsidRPr="00237599">
        <w:rPr>
          <w:b/>
          <w:color w:val="000000"/>
          <w:szCs w:val="28"/>
          <w:shd w:val="clear" w:color="auto" w:fill="FFFFFF"/>
        </w:rPr>
        <w:t>ярмарка «</w:t>
      </w:r>
      <w:proofErr w:type="spellStart"/>
      <w:r w:rsidR="003570D2" w:rsidRPr="00237599">
        <w:rPr>
          <w:b/>
          <w:color w:val="000000"/>
          <w:szCs w:val="28"/>
          <w:shd w:val="clear" w:color="auto" w:fill="FFFFFF"/>
        </w:rPr>
        <w:t>Анфискин</w:t>
      </w:r>
      <w:proofErr w:type="spellEnd"/>
      <w:r w:rsidR="003570D2" w:rsidRPr="00237599">
        <w:rPr>
          <w:b/>
          <w:color w:val="000000"/>
          <w:szCs w:val="28"/>
          <w:shd w:val="clear" w:color="auto" w:fill="FFFFFF"/>
        </w:rPr>
        <w:t xml:space="preserve"> </w:t>
      </w:r>
      <w:proofErr w:type="spellStart"/>
      <w:r w:rsidR="003570D2" w:rsidRPr="00237599">
        <w:rPr>
          <w:b/>
          <w:color w:val="000000"/>
          <w:szCs w:val="28"/>
          <w:shd w:val="clear" w:color="auto" w:fill="FFFFFF"/>
        </w:rPr>
        <w:t>торжок</w:t>
      </w:r>
      <w:proofErr w:type="spellEnd"/>
      <w:r w:rsidR="003570D2" w:rsidRPr="00237599">
        <w:rPr>
          <w:b/>
          <w:color w:val="000000"/>
          <w:szCs w:val="28"/>
          <w:shd w:val="clear" w:color="auto" w:fill="FFFFFF"/>
        </w:rPr>
        <w:t>»</w:t>
      </w:r>
      <w:r w:rsidR="003570D2" w:rsidRPr="00237599">
        <w:rPr>
          <w:color w:val="000000"/>
          <w:szCs w:val="28"/>
          <w:shd w:val="clear" w:color="auto" w:fill="FFFFFF"/>
        </w:rPr>
        <w:t xml:space="preserve">, участие приняли представители из Плесецкого округа, Мирного и др., </w:t>
      </w:r>
      <w:r w:rsidR="003570D2" w:rsidRPr="00237599">
        <w:rPr>
          <w:szCs w:val="28"/>
        </w:rPr>
        <w:t>потрачено 19,44 тыс. руб.</w:t>
      </w:r>
    </w:p>
    <w:p w:rsidR="003570D2" w:rsidRPr="00237599" w:rsidRDefault="00237599" w:rsidP="00237599">
      <w:pPr>
        <w:spacing w:after="200"/>
        <w:jc w:val="both"/>
        <w:rPr>
          <w:szCs w:val="28"/>
        </w:rPr>
      </w:pPr>
      <w:r>
        <w:rPr>
          <w:szCs w:val="28"/>
        </w:rPr>
        <w:t xml:space="preserve">- </w:t>
      </w:r>
      <w:r w:rsidR="003570D2" w:rsidRPr="00237599">
        <w:rPr>
          <w:szCs w:val="28"/>
        </w:rPr>
        <w:t xml:space="preserve">7 декабря на базе досугового центра «Зенит» состоялся окружной фестиваль, посвященный закрытию Года семьи, </w:t>
      </w:r>
      <w:r w:rsidR="003570D2" w:rsidRPr="00237599">
        <w:rPr>
          <w:b/>
          <w:szCs w:val="28"/>
        </w:rPr>
        <w:t>«Семья - очаг любви и верности»</w:t>
      </w:r>
      <w:r w:rsidR="003570D2" w:rsidRPr="00237599">
        <w:rPr>
          <w:szCs w:val="28"/>
        </w:rPr>
        <w:t>, израсходовано 40,0 тыс. руб.</w:t>
      </w:r>
    </w:p>
    <w:p w:rsidR="003570D2" w:rsidRPr="00237599" w:rsidRDefault="00237599" w:rsidP="00237599">
      <w:pPr>
        <w:spacing w:after="200"/>
        <w:jc w:val="both"/>
        <w:rPr>
          <w:szCs w:val="28"/>
        </w:rPr>
      </w:pPr>
      <w:r>
        <w:rPr>
          <w:szCs w:val="28"/>
        </w:rPr>
        <w:t xml:space="preserve">- </w:t>
      </w:r>
      <w:r w:rsidR="003570D2" w:rsidRPr="00237599">
        <w:rPr>
          <w:szCs w:val="28"/>
        </w:rPr>
        <w:t xml:space="preserve">В декабре состоялось </w:t>
      </w:r>
      <w:r w:rsidR="003570D2" w:rsidRPr="00237599">
        <w:rPr>
          <w:b/>
          <w:szCs w:val="28"/>
        </w:rPr>
        <w:t>окружное мероприятие «Открытие елки»</w:t>
      </w:r>
      <w:r w:rsidR="003570D2" w:rsidRPr="00237599">
        <w:rPr>
          <w:szCs w:val="28"/>
        </w:rPr>
        <w:t>, расходы – 1,15 тыс. руб.</w:t>
      </w:r>
    </w:p>
    <w:p w:rsidR="003570D2" w:rsidRPr="00237599" w:rsidRDefault="00237599" w:rsidP="00237599">
      <w:pPr>
        <w:spacing w:after="200"/>
        <w:jc w:val="both"/>
        <w:rPr>
          <w:szCs w:val="28"/>
        </w:rPr>
      </w:pPr>
      <w:r>
        <w:rPr>
          <w:szCs w:val="28"/>
        </w:rPr>
        <w:t xml:space="preserve">- </w:t>
      </w:r>
      <w:r w:rsidR="003570D2" w:rsidRPr="00237599">
        <w:rPr>
          <w:szCs w:val="28"/>
        </w:rPr>
        <w:t>Поздравление юбиляров/номинантов/победителей и пр. в сфере культуры (коллективы художественной самодеятельности, мастера, работники культуры), чествование лучших работников культуры – 90,14 тыс. руб.</w:t>
      </w:r>
    </w:p>
    <w:p w:rsidR="003570D2" w:rsidRPr="00237599" w:rsidRDefault="00237599" w:rsidP="00237599">
      <w:pPr>
        <w:spacing w:after="200"/>
        <w:jc w:val="both"/>
        <w:rPr>
          <w:szCs w:val="28"/>
        </w:rPr>
      </w:pPr>
      <w:r>
        <w:rPr>
          <w:szCs w:val="28"/>
        </w:rPr>
        <w:t xml:space="preserve">- </w:t>
      </w:r>
      <w:r w:rsidR="003570D2" w:rsidRPr="00237599">
        <w:rPr>
          <w:szCs w:val="28"/>
        </w:rPr>
        <w:t>Расходы на семинары для специалистов учреждений культуры составили 87,15 тыс. руб.</w:t>
      </w:r>
    </w:p>
    <w:p w:rsidR="003570D2" w:rsidRDefault="003570D2" w:rsidP="003570D2">
      <w:pPr>
        <w:pStyle w:val="a4"/>
        <w:rPr>
          <w:szCs w:val="28"/>
        </w:rPr>
      </w:pPr>
    </w:p>
    <w:p w:rsidR="003570D2" w:rsidRDefault="003570D2" w:rsidP="003570D2">
      <w:pPr>
        <w:pStyle w:val="a4"/>
        <w:jc w:val="center"/>
        <w:rPr>
          <w:szCs w:val="28"/>
        </w:rPr>
      </w:pPr>
      <w:r>
        <w:rPr>
          <w:b/>
          <w:szCs w:val="28"/>
        </w:rPr>
        <w:t>Укрепление материально-технической базы культурно-досуговых учреждений в рамках реализации подпрограммы «Организация досуга населения» муниципальной программы «Развитие сферы культуры»</w:t>
      </w:r>
    </w:p>
    <w:p w:rsidR="003570D2" w:rsidRDefault="003570D2" w:rsidP="003570D2">
      <w:pPr>
        <w:pStyle w:val="a4"/>
        <w:jc w:val="center"/>
        <w:rPr>
          <w:szCs w:val="28"/>
        </w:rPr>
      </w:pPr>
    </w:p>
    <w:p w:rsidR="003570D2" w:rsidRPr="00237599" w:rsidRDefault="00237599" w:rsidP="00237599">
      <w:pPr>
        <w:shd w:val="clear" w:color="auto" w:fill="FFFFFF"/>
        <w:spacing w:before="134" w:line="276" w:lineRule="auto"/>
        <w:jc w:val="both"/>
        <w:rPr>
          <w:szCs w:val="28"/>
        </w:rPr>
      </w:pPr>
      <w:r>
        <w:rPr>
          <w:szCs w:val="28"/>
        </w:rPr>
        <w:t xml:space="preserve">- </w:t>
      </w:r>
      <w:r w:rsidR="003570D2" w:rsidRPr="00237599">
        <w:rPr>
          <w:szCs w:val="28"/>
        </w:rPr>
        <w:t xml:space="preserve">На реализацию  государственного контракта на выполнение работ по проектированию, строительству и вводу в эксплуатацию объекта капитального строительства «Дом культуры в р.п. Обозерский, </w:t>
      </w:r>
      <w:proofErr w:type="spellStart"/>
      <w:r w:rsidR="003570D2" w:rsidRPr="00237599">
        <w:rPr>
          <w:szCs w:val="28"/>
        </w:rPr>
        <w:t>Плесецкий</w:t>
      </w:r>
      <w:proofErr w:type="spellEnd"/>
      <w:r w:rsidR="003570D2" w:rsidRPr="00237599">
        <w:rPr>
          <w:szCs w:val="28"/>
        </w:rPr>
        <w:t xml:space="preserve"> район, Архангельская область» израсходовано 78333,9 тыс. руб., в том числе 10000, тыс. руб. за счет средств инициаторов. </w:t>
      </w:r>
    </w:p>
    <w:p w:rsidR="003570D2" w:rsidRPr="00237599" w:rsidRDefault="00237599" w:rsidP="00237599">
      <w:pPr>
        <w:shd w:val="clear" w:color="auto" w:fill="FFFFFF"/>
        <w:spacing w:before="134" w:line="276" w:lineRule="auto"/>
        <w:jc w:val="both"/>
        <w:rPr>
          <w:szCs w:val="28"/>
        </w:rPr>
      </w:pPr>
      <w:r>
        <w:rPr>
          <w:szCs w:val="28"/>
        </w:rPr>
        <w:t xml:space="preserve">- </w:t>
      </w:r>
      <w:r w:rsidR="003570D2" w:rsidRPr="00237599">
        <w:rPr>
          <w:szCs w:val="28"/>
        </w:rPr>
        <w:t xml:space="preserve">На мероприятие «Ремонт потолка (в осях «В» «Б» и «1» «2») в здании, расположенного по адресу: Архангельская область, </w:t>
      </w:r>
      <w:proofErr w:type="spellStart"/>
      <w:r w:rsidR="003570D2" w:rsidRPr="00237599">
        <w:rPr>
          <w:szCs w:val="28"/>
        </w:rPr>
        <w:t>Плесецкий</w:t>
      </w:r>
      <w:proofErr w:type="spellEnd"/>
      <w:r w:rsidR="003570D2" w:rsidRPr="00237599">
        <w:rPr>
          <w:szCs w:val="28"/>
        </w:rPr>
        <w:t xml:space="preserve"> район, </w:t>
      </w:r>
      <w:proofErr w:type="spellStart"/>
      <w:r w:rsidR="003570D2" w:rsidRPr="00237599">
        <w:rPr>
          <w:szCs w:val="28"/>
        </w:rPr>
        <w:t>рп</w:t>
      </w:r>
      <w:proofErr w:type="spellEnd"/>
      <w:r w:rsidR="003570D2" w:rsidRPr="00237599">
        <w:rPr>
          <w:szCs w:val="28"/>
        </w:rPr>
        <w:t xml:space="preserve"> </w:t>
      </w:r>
      <w:proofErr w:type="spellStart"/>
      <w:r w:rsidR="003570D2" w:rsidRPr="00237599">
        <w:rPr>
          <w:szCs w:val="28"/>
        </w:rPr>
        <w:lastRenderedPageBreak/>
        <w:t>Оксовский</w:t>
      </w:r>
      <w:proofErr w:type="spellEnd"/>
      <w:r w:rsidR="003570D2" w:rsidRPr="00237599">
        <w:rPr>
          <w:szCs w:val="28"/>
        </w:rPr>
        <w:t xml:space="preserve"> ул. Советская, д.5» в </w:t>
      </w:r>
      <w:proofErr w:type="spellStart"/>
      <w:r w:rsidR="003570D2" w:rsidRPr="00237599">
        <w:rPr>
          <w:szCs w:val="28"/>
        </w:rPr>
        <w:t>Оксовском</w:t>
      </w:r>
      <w:proofErr w:type="spellEnd"/>
      <w:r w:rsidR="003570D2" w:rsidRPr="00237599">
        <w:rPr>
          <w:szCs w:val="28"/>
        </w:rPr>
        <w:t xml:space="preserve"> Доме культуры направлено 1455,3 тыс. руб.</w:t>
      </w:r>
    </w:p>
    <w:p w:rsidR="003570D2" w:rsidRPr="00330202" w:rsidRDefault="003570D2" w:rsidP="003570D2">
      <w:pPr>
        <w:ind w:firstLine="567"/>
        <w:jc w:val="both"/>
        <w:rPr>
          <w:szCs w:val="28"/>
        </w:rPr>
      </w:pPr>
    </w:p>
    <w:p w:rsidR="003570D2" w:rsidRPr="00BC7B6B" w:rsidRDefault="003570D2" w:rsidP="003570D2">
      <w:pPr>
        <w:rPr>
          <w:szCs w:val="28"/>
        </w:rPr>
      </w:pPr>
    </w:p>
    <w:p w:rsidR="003570D2" w:rsidRDefault="003570D2" w:rsidP="003570D2">
      <w:pPr>
        <w:ind w:firstLine="567"/>
        <w:jc w:val="center"/>
        <w:rPr>
          <w:szCs w:val="28"/>
          <w:u w:val="single"/>
        </w:rPr>
      </w:pPr>
      <w:r w:rsidRPr="00237599">
        <w:rPr>
          <w:szCs w:val="28"/>
        </w:rPr>
        <w:t xml:space="preserve">Подпрограмма  № 4 «Совершенствование системы предоставления услуг в сфере культуры» </w:t>
      </w:r>
      <w:r w:rsidRPr="00027054">
        <w:rPr>
          <w:szCs w:val="28"/>
          <w:u w:val="single"/>
        </w:rPr>
        <w:object w:dxaOrig="7216" w:dyaOrig="5390">
          <v:shape id="_x0000_i1029" type="#_x0000_t75" style="width:413.25pt;height:308.25pt" o:ole="">
            <v:imagedata r:id="rId13" o:title=""/>
          </v:shape>
          <o:OLEObject Type="Embed" ProgID="PowerPoint.Slide.12" ShapeID="_x0000_i1029" DrawAspect="Content" ObjectID="_1804413011" r:id="rId14"/>
        </w:object>
      </w:r>
    </w:p>
    <w:p w:rsidR="003570D2" w:rsidRPr="00BC7B6B" w:rsidRDefault="003570D2" w:rsidP="003570D2">
      <w:pPr>
        <w:ind w:firstLine="567"/>
        <w:jc w:val="center"/>
        <w:rPr>
          <w:szCs w:val="28"/>
          <w:u w:val="single"/>
        </w:rPr>
      </w:pPr>
    </w:p>
    <w:p w:rsidR="003570D2" w:rsidRPr="00BC7B6B" w:rsidRDefault="003570D2" w:rsidP="003570D2">
      <w:pPr>
        <w:ind w:firstLine="567"/>
        <w:jc w:val="both"/>
        <w:rPr>
          <w:szCs w:val="28"/>
        </w:rPr>
      </w:pPr>
      <w:r w:rsidRPr="00BC7B6B">
        <w:rPr>
          <w:szCs w:val="28"/>
        </w:rPr>
        <w:t xml:space="preserve">Фонд оплаты труда </w:t>
      </w:r>
      <w:r>
        <w:rPr>
          <w:szCs w:val="28"/>
        </w:rPr>
        <w:t>составил 6795,43</w:t>
      </w:r>
      <w:r w:rsidRPr="00BC7B6B">
        <w:rPr>
          <w:szCs w:val="28"/>
        </w:rPr>
        <w:t xml:space="preserve"> тыс. руб. </w:t>
      </w:r>
    </w:p>
    <w:p w:rsidR="003570D2" w:rsidRPr="00BC7B6B" w:rsidRDefault="003570D2" w:rsidP="003570D2">
      <w:pPr>
        <w:ind w:firstLine="567"/>
        <w:jc w:val="both"/>
        <w:rPr>
          <w:szCs w:val="28"/>
        </w:rPr>
      </w:pPr>
      <w:r w:rsidRPr="00BC7B6B">
        <w:rPr>
          <w:szCs w:val="28"/>
        </w:rPr>
        <w:t xml:space="preserve">Расходы на содержание учреждения составили </w:t>
      </w:r>
      <w:r>
        <w:rPr>
          <w:szCs w:val="28"/>
        </w:rPr>
        <w:t>386,24</w:t>
      </w:r>
      <w:r w:rsidRPr="00BC7B6B">
        <w:rPr>
          <w:szCs w:val="28"/>
        </w:rPr>
        <w:t xml:space="preserve"> тыс. руб., что на </w:t>
      </w:r>
      <w:r>
        <w:rPr>
          <w:szCs w:val="28"/>
        </w:rPr>
        <w:t>99,13</w:t>
      </w:r>
      <w:r w:rsidRPr="00BC7B6B">
        <w:rPr>
          <w:szCs w:val="28"/>
        </w:rPr>
        <w:t xml:space="preserve"> тыс.  руб. </w:t>
      </w:r>
      <w:r>
        <w:rPr>
          <w:szCs w:val="28"/>
        </w:rPr>
        <w:t>меньше</w:t>
      </w:r>
      <w:r w:rsidRPr="00BC7B6B">
        <w:rPr>
          <w:szCs w:val="28"/>
        </w:rPr>
        <w:t>, чем за 202</w:t>
      </w:r>
      <w:r>
        <w:rPr>
          <w:szCs w:val="28"/>
        </w:rPr>
        <w:t>3</w:t>
      </w:r>
      <w:r w:rsidRPr="00BC7B6B">
        <w:rPr>
          <w:szCs w:val="28"/>
        </w:rPr>
        <w:t xml:space="preserve"> год.</w:t>
      </w:r>
    </w:p>
    <w:p w:rsidR="003570D2" w:rsidRPr="00BC7B6B" w:rsidRDefault="003570D2" w:rsidP="003570D2">
      <w:pPr>
        <w:ind w:firstLine="567"/>
        <w:jc w:val="both"/>
        <w:rPr>
          <w:szCs w:val="28"/>
        </w:rPr>
      </w:pPr>
      <w:r w:rsidRPr="00BC7B6B">
        <w:rPr>
          <w:szCs w:val="28"/>
        </w:rPr>
        <w:t>Иные выплаты персоналу казенных учреждений, за исключением фонда оплаты труда за 202</w:t>
      </w:r>
      <w:r>
        <w:rPr>
          <w:szCs w:val="28"/>
        </w:rPr>
        <w:t>4</w:t>
      </w:r>
      <w:r w:rsidRPr="00BC7B6B">
        <w:rPr>
          <w:szCs w:val="28"/>
        </w:rPr>
        <w:t xml:space="preserve"> составили </w:t>
      </w:r>
      <w:r>
        <w:rPr>
          <w:szCs w:val="28"/>
        </w:rPr>
        <w:t>76,06</w:t>
      </w:r>
      <w:r w:rsidRPr="00BC7B6B">
        <w:rPr>
          <w:szCs w:val="28"/>
        </w:rPr>
        <w:t xml:space="preserve"> тыс. руб., что на </w:t>
      </w:r>
      <w:r>
        <w:rPr>
          <w:szCs w:val="28"/>
        </w:rPr>
        <w:t>10,56</w:t>
      </w:r>
      <w:r w:rsidRPr="00BC7B6B">
        <w:rPr>
          <w:szCs w:val="28"/>
        </w:rPr>
        <w:t xml:space="preserve"> тыс. руб. меньше по сравнению с 202</w:t>
      </w:r>
      <w:r>
        <w:rPr>
          <w:szCs w:val="28"/>
        </w:rPr>
        <w:t>3</w:t>
      </w:r>
      <w:r w:rsidRPr="00BC7B6B">
        <w:rPr>
          <w:szCs w:val="28"/>
        </w:rPr>
        <w:t xml:space="preserve"> годом.</w:t>
      </w:r>
    </w:p>
    <w:p w:rsidR="003570D2" w:rsidRDefault="003570D2" w:rsidP="003570D2">
      <w:pPr>
        <w:ind w:firstLine="567"/>
        <w:jc w:val="both"/>
        <w:rPr>
          <w:szCs w:val="28"/>
        </w:rPr>
      </w:pPr>
      <w:r w:rsidRPr="00BC7B6B">
        <w:rPr>
          <w:szCs w:val="28"/>
        </w:rPr>
        <w:t xml:space="preserve">Всего по подпрограмме </w:t>
      </w:r>
      <w:r>
        <w:rPr>
          <w:szCs w:val="28"/>
        </w:rPr>
        <w:t>«Совершенствование системы предоставления услуг в сфере культуры»</w:t>
      </w:r>
      <w:r w:rsidRPr="00BC7B6B">
        <w:rPr>
          <w:szCs w:val="28"/>
        </w:rPr>
        <w:t xml:space="preserve"> израсходовано </w:t>
      </w:r>
      <w:r>
        <w:rPr>
          <w:szCs w:val="28"/>
        </w:rPr>
        <w:t>7257,7 тыс.</w:t>
      </w:r>
      <w:r w:rsidRPr="00BC7B6B">
        <w:rPr>
          <w:szCs w:val="28"/>
        </w:rPr>
        <w:t xml:space="preserve"> руб.</w:t>
      </w:r>
    </w:p>
    <w:p w:rsidR="007F1C76" w:rsidRDefault="007F1C76" w:rsidP="003570D2">
      <w:pPr>
        <w:ind w:firstLine="567"/>
        <w:jc w:val="both"/>
        <w:rPr>
          <w:szCs w:val="28"/>
        </w:rPr>
      </w:pPr>
    </w:p>
    <w:p w:rsidR="006E42EE" w:rsidRPr="006E42EE" w:rsidRDefault="006E42EE" w:rsidP="006E42EE">
      <w:pPr>
        <w:ind w:firstLine="567"/>
        <w:jc w:val="both"/>
        <w:rPr>
          <w:szCs w:val="28"/>
        </w:rPr>
      </w:pPr>
      <w:r w:rsidRPr="006E42EE">
        <w:rPr>
          <w:szCs w:val="28"/>
        </w:rPr>
        <w:t xml:space="preserve">На реализацию </w:t>
      </w:r>
      <w:r w:rsidRPr="006E42EE">
        <w:rPr>
          <w:b/>
          <w:szCs w:val="28"/>
        </w:rPr>
        <w:t xml:space="preserve">муниципальной программы «Профилактика правонарушений и незаконного потребления наркотических средств и психотропных веществ, реабилитация и </w:t>
      </w:r>
      <w:proofErr w:type="spellStart"/>
      <w:r w:rsidRPr="006E42EE">
        <w:rPr>
          <w:b/>
          <w:szCs w:val="28"/>
        </w:rPr>
        <w:t>ресоциализация</w:t>
      </w:r>
      <w:proofErr w:type="spellEnd"/>
      <w:r w:rsidRPr="006E42EE">
        <w:rPr>
          <w:b/>
          <w:szCs w:val="28"/>
        </w:rPr>
        <w:t xml:space="preserve"> потребителей наркотических средств и психотропных веществ» </w:t>
      </w:r>
      <w:r w:rsidRPr="006E42EE">
        <w:rPr>
          <w:szCs w:val="28"/>
        </w:rPr>
        <w:t xml:space="preserve">в 2024 году из бюджета округа направлено 44,9 тыс. руб., в том числе 24,9 тыс. руб. </w:t>
      </w:r>
      <w:r w:rsidR="00BB6137" w:rsidRPr="006E42EE">
        <w:rPr>
          <w:szCs w:val="28"/>
        </w:rPr>
        <w:t>на поставку</w:t>
      </w:r>
      <w:r w:rsidRPr="006E42EE">
        <w:rPr>
          <w:szCs w:val="28"/>
        </w:rPr>
        <w:t xml:space="preserve"> светоотражающих элементов, направленных на пропаганду ПДД; 20,0 тыс. руб. на изготовление полиграфической продукции – листовок в количестве 800 шт.</w:t>
      </w:r>
    </w:p>
    <w:p w:rsidR="006E42EE" w:rsidRPr="00AC545C" w:rsidRDefault="006E42EE" w:rsidP="006E42EE">
      <w:pPr>
        <w:jc w:val="both"/>
        <w:rPr>
          <w:szCs w:val="28"/>
        </w:rPr>
      </w:pPr>
    </w:p>
    <w:p w:rsidR="006E42EE" w:rsidRDefault="006E42EE" w:rsidP="006E42EE">
      <w:pPr>
        <w:jc w:val="both"/>
        <w:rPr>
          <w:szCs w:val="28"/>
        </w:rPr>
      </w:pPr>
    </w:p>
    <w:p w:rsidR="007F1C76" w:rsidRDefault="007F1C76" w:rsidP="003570D2">
      <w:pPr>
        <w:ind w:firstLine="567"/>
        <w:jc w:val="both"/>
        <w:rPr>
          <w:szCs w:val="28"/>
        </w:rPr>
      </w:pPr>
    </w:p>
    <w:p w:rsidR="003570D2" w:rsidRDefault="003570D2" w:rsidP="003570D2"/>
    <w:p w:rsidR="00BE70BB" w:rsidRDefault="00BE70BB" w:rsidP="00BE70BB">
      <w:pPr>
        <w:spacing w:line="276" w:lineRule="auto"/>
      </w:pPr>
    </w:p>
    <w:sectPr w:rsidR="00BE70BB" w:rsidSect="00BB6137"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F6943"/>
    <w:multiLevelType w:val="hybridMultilevel"/>
    <w:tmpl w:val="03A4028E"/>
    <w:lvl w:ilvl="0" w:tplc="40161E1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B4787"/>
    <w:multiLevelType w:val="hybridMultilevel"/>
    <w:tmpl w:val="954062A0"/>
    <w:lvl w:ilvl="0" w:tplc="7742A236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6492B81"/>
    <w:multiLevelType w:val="hybridMultilevel"/>
    <w:tmpl w:val="66F2C662"/>
    <w:lvl w:ilvl="0" w:tplc="818E8A42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3" w15:restartNumberingAfterBreak="0">
    <w:nsid w:val="1CA77388"/>
    <w:multiLevelType w:val="hybridMultilevel"/>
    <w:tmpl w:val="DB225BBC"/>
    <w:lvl w:ilvl="0" w:tplc="ED4E8E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A7C22"/>
    <w:multiLevelType w:val="hybridMultilevel"/>
    <w:tmpl w:val="79F2DD70"/>
    <w:lvl w:ilvl="0" w:tplc="5CB04C74">
      <w:start w:val="1"/>
      <w:numFmt w:val="decimal"/>
      <w:lvlText w:val="%1."/>
      <w:lvlJc w:val="left"/>
      <w:pPr>
        <w:ind w:left="8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 w15:restartNumberingAfterBreak="0">
    <w:nsid w:val="2ECE605F"/>
    <w:multiLevelType w:val="hybridMultilevel"/>
    <w:tmpl w:val="4CC2368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7B2BC0"/>
    <w:multiLevelType w:val="hybridMultilevel"/>
    <w:tmpl w:val="B5FAB29E"/>
    <w:lvl w:ilvl="0" w:tplc="4314AD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2C41707"/>
    <w:multiLevelType w:val="hybridMultilevel"/>
    <w:tmpl w:val="EB62BFE2"/>
    <w:lvl w:ilvl="0" w:tplc="0419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B346E8"/>
    <w:multiLevelType w:val="hybridMultilevel"/>
    <w:tmpl w:val="A692AEB0"/>
    <w:lvl w:ilvl="0" w:tplc="0A9C77CE">
      <w:start w:val="8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4B1E0114"/>
    <w:multiLevelType w:val="hybridMultilevel"/>
    <w:tmpl w:val="142EAB02"/>
    <w:lvl w:ilvl="0" w:tplc="ED4E8E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B309CA"/>
    <w:multiLevelType w:val="hybridMultilevel"/>
    <w:tmpl w:val="BBDA2960"/>
    <w:lvl w:ilvl="0" w:tplc="ACA0E6E6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5F3407A7"/>
    <w:multiLevelType w:val="hybridMultilevel"/>
    <w:tmpl w:val="A48AED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E005BD"/>
    <w:multiLevelType w:val="hybridMultilevel"/>
    <w:tmpl w:val="C80AB6E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C5741"/>
    <w:multiLevelType w:val="hybridMultilevel"/>
    <w:tmpl w:val="35E8609A"/>
    <w:lvl w:ilvl="0" w:tplc="A6BCF4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B34A92"/>
    <w:multiLevelType w:val="hybridMultilevel"/>
    <w:tmpl w:val="1598C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7B51F7"/>
    <w:multiLevelType w:val="hybridMultilevel"/>
    <w:tmpl w:val="7F64A428"/>
    <w:lvl w:ilvl="0" w:tplc="B1F45912">
      <w:start w:val="12"/>
      <w:numFmt w:val="decimal"/>
      <w:lvlText w:val="%1."/>
      <w:lvlJc w:val="left"/>
      <w:pPr>
        <w:ind w:left="64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8A1E77"/>
    <w:multiLevelType w:val="hybridMultilevel"/>
    <w:tmpl w:val="4BEC1E24"/>
    <w:lvl w:ilvl="0" w:tplc="55B20864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7" w15:restartNumberingAfterBreak="0">
    <w:nsid w:val="7B0E28B5"/>
    <w:multiLevelType w:val="hybridMultilevel"/>
    <w:tmpl w:val="43A8F6D2"/>
    <w:lvl w:ilvl="0" w:tplc="ED4E8E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8F65666">
      <w:start w:val="1"/>
      <w:numFmt w:val="decimal"/>
      <w:lvlText w:val="%2)"/>
      <w:lvlJc w:val="left"/>
      <w:pPr>
        <w:ind w:left="1530" w:hanging="450"/>
      </w:pPr>
      <w:rPr>
        <w:rFonts w:hint="default"/>
      </w:rPr>
    </w:lvl>
    <w:lvl w:ilvl="2" w:tplc="74348492">
      <w:start w:val="1"/>
      <w:numFmt w:val="decimal"/>
      <w:lvlText w:val="%3."/>
      <w:lvlJc w:val="left"/>
      <w:pPr>
        <w:ind w:left="2340" w:hanging="360"/>
      </w:pPr>
      <w:rPr>
        <w:rFonts w:hint="default"/>
        <w:color w:val="FF0000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444CE0"/>
    <w:multiLevelType w:val="hybridMultilevel"/>
    <w:tmpl w:val="DE82B1A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6"/>
  </w:num>
  <w:num w:numId="4">
    <w:abstractNumId w:val="11"/>
  </w:num>
  <w:num w:numId="5">
    <w:abstractNumId w:val="17"/>
  </w:num>
  <w:num w:numId="6">
    <w:abstractNumId w:val="3"/>
  </w:num>
  <w:num w:numId="7">
    <w:abstractNumId w:val="9"/>
  </w:num>
  <w:num w:numId="8">
    <w:abstractNumId w:val="13"/>
  </w:num>
  <w:num w:numId="9">
    <w:abstractNumId w:val="6"/>
  </w:num>
  <w:num w:numId="10">
    <w:abstractNumId w:val="1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0"/>
  </w:num>
  <w:num w:numId="17">
    <w:abstractNumId w:val="12"/>
  </w:num>
  <w:num w:numId="18">
    <w:abstractNumId w:val="10"/>
  </w:num>
  <w:num w:numId="19">
    <w:abstractNumId w:val="8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167"/>
    <w:rsid w:val="000347D5"/>
    <w:rsid w:val="00105F2F"/>
    <w:rsid w:val="001D5F3A"/>
    <w:rsid w:val="001F69BE"/>
    <w:rsid w:val="00206AEF"/>
    <w:rsid w:val="002106E6"/>
    <w:rsid w:val="00237599"/>
    <w:rsid w:val="002F4AD6"/>
    <w:rsid w:val="00310758"/>
    <w:rsid w:val="0034366F"/>
    <w:rsid w:val="003570D2"/>
    <w:rsid w:val="003627F3"/>
    <w:rsid w:val="0038150A"/>
    <w:rsid w:val="00385F64"/>
    <w:rsid w:val="003A160F"/>
    <w:rsid w:val="003A273A"/>
    <w:rsid w:val="00402932"/>
    <w:rsid w:val="004404EB"/>
    <w:rsid w:val="004A49FA"/>
    <w:rsid w:val="004B5BB6"/>
    <w:rsid w:val="00552A73"/>
    <w:rsid w:val="005C3B29"/>
    <w:rsid w:val="0063234D"/>
    <w:rsid w:val="006C0B77"/>
    <w:rsid w:val="006E42EE"/>
    <w:rsid w:val="006E59EA"/>
    <w:rsid w:val="00721C62"/>
    <w:rsid w:val="00773901"/>
    <w:rsid w:val="007923E6"/>
    <w:rsid w:val="00795E94"/>
    <w:rsid w:val="007D7EF4"/>
    <w:rsid w:val="007F1C76"/>
    <w:rsid w:val="00806167"/>
    <w:rsid w:val="008242FF"/>
    <w:rsid w:val="00857B15"/>
    <w:rsid w:val="0086351C"/>
    <w:rsid w:val="00865637"/>
    <w:rsid w:val="00870751"/>
    <w:rsid w:val="008768B7"/>
    <w:rsid w:val="0089335D"/>
    <w:rsid w:val="00893FCA"/>
    <w:rsid w:val="008C38BD"/>
    <w:rsid w:val="008C5168"/>
    <w:rsid w:val="00922C48"/>
    <w:rsid w:val="009C1766"/>
    <w:rsid w:val="00A56AE5"/>
    <w:rsid w:val="00B136EE"/>
    <w:rsid w:val="00B366F5"/>
    <w:rsid w:val="00B915B7"/>
    <w:rsid w:val="00B9584E"/>
    <w:rsid w:val="00BA7BF8"/>
    <w:rsid w:val="00BB6137"/>
    <w:rsid w:val="00BC3507"/>
    <w:rsid w:val="00BE70BB"/>
    <w:rsid w:val="00C778BB"/>
    <w:rsid w:val="00D00665"/>
    <w:rsid w:val="00D42102"/>
    <w:rsid w:val="00DB08C5"/>
    <w:rsid w:val="00DC6395"/>
    <w:rsid w:val="00E100ED"/>
    <w:rsid w:val="00E25FC0"/>
    <w:rsid w:val="00E80EAE"/>
    <w:rsid w:val="00EA59DF"/>
    <w:rsid w:val="00EB2B57"/>
    <w:rsid w:val="00EE28C3"/>
    <w:rsid w:val="00EE4070"/>
    <w:rsid w:val="00F12C76"/>
    <w:rsid w:val="00F213B4"/>
    <w:rsid w:val="00FF4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C6018"/>
  <w15:docId w15:val="{6C788A4A-866D-4591-9C1D-4F52B4289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563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D7EF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D7EF4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0616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3">
    <w:name w:val="Hyperlink"/>
    <w:rsid w:val="00865637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865637"/>
    <w:pPr>
      <w:ind w:left="720"/>
      <w:contextualSpacing/>
    </w:pPr>
  </w:style>
  <w:style w:type="paragraph" w:customStyle="1" w:styleId="Default">
    <w:name w:val="Default"/>
    <w:rsid w:val="00D421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">
    <w:name w:val="Body Text Indent 3"/>
    <w:basedOn w:val="a"/>
    <w:link w:val="30"/>
    <w:rsid w:val="00795E94"/>
    <w:pPr>
      <w:ind w:firstLine="708"/>
      <w:jc w:val="both"/>
    </w:pPr>
    <w:rPr>
      <w:szCs w:val="24"/>
    </w:rPr>
  </w:style>
  <w:style w:type="character" w:customStyle="1" w:styleId="30">
    <w:name w:val="Основной текст с отступом 3 Знак"/>
    <w:basedOn w:val="a0"/>
    <w:link w:val="3"/>
    <w:rsid w:val="00795E9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Normal (Web)"/>
    <w:basedOn w:val="a"/>
    <w:link w:val="a7"/>
    <w:unhideWhenUsed/>
    <w:rsid w:val="00795E94"/>
    <w:pPr>
      <w:spacing w:before="100" w:beforeAutospacing="1" w:after="100" w:afterAutospacing="1"/>
    </w:pPr>
    <w:rPr>
      <w:sz w:val="24"/>
      <w:szCs w:val="24"/>
    </w:rPr>
  </w:style>
  <w:style w:type="character" w:customStyle="1" w:styleId="a7">
    <w:name w:val="Обычный (веб) Знак"/>
    <w:link w:val="a6"/>
    <w:locked/>
    <w:rsid w:val="00795E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locked/>
    <w:rsid w:val="00795E9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95E9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5E9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7D7EF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7D7EF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a">
    <w:name w:val="Body Text"/>
    <w:basedOn w:val="a"/>
    <w:link w:val="ab"/>
    <w:uiPriority w:val="99"/>
    <w:rsid w:val="007D7EF4"/>
    <w:pPr>
      <w:spacing w:after="120"/>
    </w:pPr>
    <w:rPr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7D7E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link w:val="ad"/>
    <w:qFormat/>
    <w:rsid w:val="007D7EF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Без интервала Знак"/>
    <w:basedOn w:val="a0"/>
    <w:link w:val="ac"/>
    <w:locked/>
    <w:rsid w:val="007D7EF4"/>
    <w:rPr>
      <w:rFonts w:ascii="Calibri" w:eastAsia="Times New Roman" w:hAnsi="Calibri" w:cs="Times New Roman"/>
      <w:lang w:eastAsia="ru-RU"/>
    </w:rPr>
  </w:style>
  <w:style w:type="paragraph" w:customStyle="1" w:styleId="a00">
    <w:name w:val="a0"/>
    <w:basedOn w:val="a"/>
    <w:rsid w:val="007D7EF4"/>
    <w:pPr>
      <w:spacing w:before="100" w:beforeAutospacing="1" w:after="100" w:afterAutospacing="1"/>
    </w:pPr>
    <w:rPr>
      <w:sz w:val="24"/>
      <w:szCs w:val="24"/>
    </w:rPr>
  </w:style>
  <w:style w:type="paragraph" w:styleId="ae">
    <w:name w:val="Title"/>
    <w:basedOn w:val="a"/>
    <w:link w:val="af"/>
    <w:qFormat/>
    <w:rsid w:val="007D7EF4"/>
    <w:pPr>
      <w:jc w:val="center"/>
    </w:pPr>
    <w:rPr>
      <w:b/>
    </w:rPr>
  </w:style>
  <w:style w:type="character" w:customStyle="1" w:styleId="af">
    <w:name w:val="Заголовок Знак"/>
    <w:basedOn w:val="a0"/>
    <w:link w:val="ae"/>
    <w:rsid w:val="007D7EF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0">
    <w:name w:val="Strong"/>
    <w:basedOn w:val="a0"/>
    <w:uiPriority w:val="22"/>
    <w:qFormat/>
    <w:rsid w:val="007D7EF4"/>
    <w:rPr>
      <w:b/>
      <w:bCs/>
    </w:rPr>
  </w:style>
  <w:style w:type="character" w:styleId="af1">
    <w:name w:val="Emphasis"/>
    <w:basedOn w:val="a0"/>
    <w:uiPriority w:val="20"/>
    <w:qFormat/>
    <w:rsid w:val="00BE70BB"/>
    <w:rPr>
      <w:i/>
      <w:iCs/>
    </w:rPr>
  </w:style>
  <w:style w:type="paragraph" w:customStyle="1" w:styleId="voice">
    <w:name w:val="voice"/>
    <w:basedOn w:val="a"/>
    <w:rsid w:val="00BE70B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31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3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1415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Демидова Мария Александровна</dc:creator>
  <cp:keywords/>
  <dc:description/>
  <cp:lastModifiedBy>Белова Надежда Андреевна</cp:lastModifiedBy>
  <cp:revision>3</cp:revision>
  <cp:lastPrinted>2023-03-10T11:50:00Z</cp:lastPrinted>
  <dcterms:created xsi:type="dcterms:W3CDTF">2025-03-25T10:01:00Z</dcterms:created>
  <dcterms:modified xsi:type="dcterms:W3CDTF">2025-03-25T10:04:00Z</dcterms:modified>
</cp:coreProperties>
</file>