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57200" cy="7239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4118610</wp:posOffset>
                </wp:positionH>
                <wp:positionV relativeFrom="paragraph">
                  <wp:posOffset>-356235</wp:posOffset>
                </wp:positionV>
                <wp:extent cx="2038350" cy="43815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381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60.5pt;height:34.5pt;mso-wrap-distance-left:9pt;mso-wrap-distance-right:9pt;mso-wrap-distance-top:0pt;mso-wrap-distance-bottom:0pt;margin-top:-28.05pt;mso-position-vertical-relative:text;margin-left:324.3pt;mso-position-horizontal-relative:text">
                <v:textbox>
                  <w:txbxContent>
                    <w:p>
                      <w:pPr>
                        <w:pStyle w:val="Style26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АДМИНИСТРАЦИЯ ПЛЕСЕЦКОГО МУНИ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ИПАЛЬНОГО ОКРУГА АРХАНГЕЛЬСКОЙ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60"/>
          <w:sz w:val="32"/>
          <w:szCs w:val="32"/>
        </w:rPr>
      </w:pPr>
      <w:r>
        <w:rPr>
          <w:rFonts w:cs="Times New Roman" w:ascii="Times New Roman" w:hAnsi="Times New Roman"/>
          <w:b/>
          <w:spacing w:val="60"/>
          <w:sz w:val="32"/>
          <w:szCs w:val="32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 февраля 2022 года № 120-па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пос. Плесецк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утверждении Порядка организации работы системы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«телефон доверия» по фактам коррупционной направленности,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 которыми граждане и организации столкнулись в процессе взаимодействия с должностными лицами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Плесецкого муниципального округа</w:t>
      </w:r>
    </w:p>
    <w:p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на территории Плесецкого муниципального округа Архангельской области государственной политики в сфере противодействия коррупции, создания условий для выявления фактов коррупционных проявлений, пресечения преступлений должностных лиц с использованием служебного положения, осуществления комплекса мероприятий, направленных на вовлечение населения Плесецкого муниципального округа Архангельской области в реализацию антикоррупционной политики, в соответствии с  Федеральным законом от 25 декабря 2008 года № 273-ФЗ «О противодействии коррупции», Национальной стратегией противодействия коррупции, утвержденной Указом Президента Российской Федерации от 13 апреля 2010 года № 460, Национальным планом противодействия коррупции на 2021-2024 годы, утвержденным Указом Президента Российской Федерации от 16 августа 2021 года № 478,  законом Архангельской области от 26 ноября 2008 года             № 626-31-ОЗ «О противодействии коррупции в Архангельской области», Указом Губернатора Архангельской области от 07 сентября 2021 года          № 116-у «Об утверждении плана противодействия коррупции в Архангельской области на 2021-2024 годы», администрация Плесецкого муниципального округа </w:t>
      </w:r>
      <w:r>
        <w:rPr>
          <w:b/>
          <w:bCs/>
          <w:sz w:val="28"/>
          <w:szCs w:val="28"/>
        </w:rPr>
        <w:t>п о с т а н о в л я е т: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Утвердить прилагаемый Порядок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Плесецкого муниципального округа.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A0808"/>
          <w:sz w:val="28"/>
          <w:szCs w:val="28"/>
          <w:shd w:fill="FFFFFF" w:val="clear"/>
        </w:rPr>
        <w:t>Постановление вступает в силу со дня его официального опубликования (обнародования).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Плесецкого муниципального округа                                       И.В. Арсентьев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7125" w:leader="none"/>
        </w:tabs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Плесецкого муниципального округа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Архангельской области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«15» февраля 2022 года № 120-па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2"/>
        <w:shd w:val="clear" w:color="auto" w:fill="auto"/>
        <w:spacing w:lineRule="auto" w:line="240" w:before="0" w:after="0"/>
        <w:rPr>
          <w:b/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ПОРЯДОК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Плесецкого муниципального округа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Общие положения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 Настоящий Порядок устанавливает порядок работы системы</w:t>
        <w:br/>
        <w:t>«телефон доверия» по фактам коррупционной направленности, с которыми</w:t>
        <w:br/>
        <w:t>граждане  и организации столкнулись в процессе взаимодействия с</w:t>
        <w:br/>
        <w:t>должностными лицами администрации Плесецкого муниципального округа (далее - система «телефон доверия»).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Система «телефон доверия» представляет собой комплекс</w:t>
        <w:br/>
        <w:t>организационных мероприятий и технических средств, обеспечивающих</w:t>
        <w:br/>
        <w:t>возможность граждан и организаций обращаться в администрацию</w:t>
        <w:br/>
        <w:t>Плесецкого муниципального округа (далее - администрация) по телефону по фактам коррупционной направленности, с которыми граждане и   организации столкнулись в процессе взаимодействия с должностными лицами администрации.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Правовую основу работы системы «телефон доверия» составляют</w:t>
        <w:br/>
        <w:t>Конституция Российской Федерации, федеральные законы от 25 декабря</w:t>
        <w:br/>
        <w:t xml:space="preserve">2008 года № 273-ФЗ «О противодействии коррупции»,  от 27 июля 2006 года № 152-ФЗ «О персональных данных», иные федеральные законы и другие нормативные правовые акты Российской Федерации, закон Архангельской области от 26 ноября 2008 года № 626-31-ОЗ «О противодействии коррупции в Архангельской  области», </w:t>
      </w:r>
      <w:r>
        <w:rPr>
          <w:rFonts w:cs="Times New Roman" w:ascii="Times New Roman" w:hAnsi="Times New Roman"/>
          <w:bCs/>
          <w:sz w:val="28"/>
          <w:szCs w:val="28"/>
        </w:rPr>
        <w:t>Указ Губернатора Архангельской области от 07 сентября 2021 года № 116-у «Об утверждении плана противодействия коррупции в Архангельской области на 2021-2024 годы»,</w:t>
      </w:r>
      <w:r>
        <w:rPr>
          <w:rFonts w:cs="Times New Roman" w:ascii="Times New Roman" w:hAnsi="Times New Roman"/>
          <w:sz w:val="28"/>
          <w:szCs w:val="28"/>
        </w:rPr>
        <w:t xml:space="preserve"> иные областные законы и другие нормативные правовые акты Архангельской области, Устав Плесецкого муниципального округа.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Система «телефон доверия» создается в целях: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вовлечения гражданского общества в реализацию антикоррупционной политики на территории Плесецкого муниципального округа, осуществления взаимодействия с гражданами и организациями по вопросам профилактики и противодействия коррупции в деятельности администрации;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предупреждения и пресечения коррупционных проявлений при осуществлении полномочий муниципальными служащими и работниками подведомственных администрации организаций;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содействия принятию мер, направленных на более эффективное и действенное предупреждение коррупционных проявлений и противодействие коррупции в деятельности администрации, анализа сообщений, поступивших по «телефону доверия», их учета при разработке и реализации антикоррупционных мероприятий;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обеспечения оперативного реагирования на факты коррупционных проявлений со стороны муниципальных служащих и работников подведомственных администрации организаций с привлечением к ответственности соответствующих должностных лиц;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формирования нетерпимого отношения к проявлениям коррупции.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</w:t>
        <w:tab/>
        <w:t>Основными задачами системы «телефон доверия» являются: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приема, регистрации и рассмотрения сообщений граждан и организаций (далее - сообщения), поступивших по «телефону доверия» в круглосуточном режиме;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сообщений, поступивших по «телефону доверия», их учет при разработке и реализации антикоррупционных мероприятий;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обобщение поступившей информации о фактах коррупционной направленности;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информирование главы Плесецкого муниципального округа о количестве и содержании сообщений, поступивших по «телефону доверия»;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отправка сообщений для рассмотрения и принятия мер по противодействию коррупции.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</w:t>
        <w:tab/>
        <w:t>По «телефону доверия» принимаются сообщения о фактах: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коррупции, вымогательства и волокиты со стороны муниципальных служащих, нарушения ими требований к служебному поведению, а также совершения иных деяний, содержащих признаки злоупотребления служебным положением;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коррупции, вымогательства и волокиты со стороны руководителей и сотрудников подведомственных администрации организаций, ущемления ими прав и законных интересов граждан.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Организация работы системы «телефон доверия»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</w:t>
        <w:tab/>
        <w:t xml:space="preserve">Для   работы   системы   «телефона   доверия»   в   администрации выделяется линия телефонной связи с абонентским номером 8 (81832) 7-21-63.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</w:t>
        <w:tab/>
        <w:t>Программно-аппаратный комплекс, обеспечивающий работу</w:t>
        <w:br/>
        <w:t>системы «телефона доверия», принимающий телефонные сообщения,</w:t>
        <w:br/>
        <w:t>должен иметь следующие функциональные возможности: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автоматическое определение номера вызывающего абонента;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записи сообщения и его сохранение на цифровом носителе (автооответчик).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</w:t>
        <w:tab/>
        <w:t>Информация о функционировании системы «телефона доверия»,</w:t>
        <w:br/>
        <w:t>в целях ее организации,   правилах   приема   обращений,   номере   телефона</w:t>
        <w:br/>
        <w:t>доводится до сведения населения Плесецкого муниципального округа через средства массовой информации и размещается на официальном интернет сайте администрации.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</w:t>
        <w:tab/>
        <w:t>Прием, обобщение и анализ сообщений, поступающих на «телефон доверия»,    возлагается    на    муниципальных    служащих    (далее- ответственные лица), определяемых распоряжением администрации.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Прием сообщений по «телефону доверия» осуществляется круглосуточно   в   автоматическом   режиме   с   записью    сообщения   на</w:t>
        <w:br/>
        <w:t>автоответчик.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 соединении с абонентом в режиме автоответчика воспроизводится следующий текст: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«Здравствуйте. Вы позвонили по «телефону доверия» администрации Плесецкого муниципального округа. «Телефон доверия» работает для информирования о фактах коррупционной направленности в администрации. Ваш звонок очень важен для нас. Пожалуйста, назовите свои фамилию, имя, отчество, место работы и должность. Для направления Вам ответа по существу Вашей информации сообщите почтовый адрес. Конфиденциальность Вашего сообщения гарантируется. Передайте Ваше сообщение, которое, по возможности, не должно превышать пяти минут».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Прослушивание   и   регистрацию   поступивших   по   «телефону</w:t>
        <w:br/>
        <w:t>доверия» сообщений осуществляет ответственное лицо ежедневно за прошедшие сутки, а поступивших в выходные и праздничные дни - не позднее следующего рабочего дня.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Учет   и   регистрация   сообщений,   поступающих   по   «телефону доверия», вносятся в журнал учета сообщений, поступающих по «телефону доверия» (далее - журнал), в котором указываются: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порядковый номер сообщения;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дата и время поступления сообщения;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фамилия, имя, отчество позвонившего, его адрес, номер телефона;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краткое содержание сообщения;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фамилия и подпись ответственного лица, принявшего сообщение; 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отметка, кому направлены для принятия мер полученные сведения;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отметка о принятых решениях, мерах, информировании заявителя о результатах рассмотрения сообщения.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журнала приводится в приложении № 1 к настоящему Порядку.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</w:t>
        <w:tab/>
        <w:t>Журнал хранится у ответственных лиц.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2.10.</w:t>
        <w:tab/>
        <w:t>По поступившим и зарегистрированным сообщениям ответственное лицо ежедневно в течение рабочего дня формирует карточки</w:t>
        <w:br/>
        <w:t>учета  сообщений и  направляет их главе Плесецкого муниципального округа, который рассматривает их и дает соответствующие поручения должностным лицам администрации.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карточки учета сообщений приводится в приложении № 2 к настоящему Порядку.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2.11. Карточки учета сообщений, поступивших по «телефону доверия», после определения исполнителя направляются ответственным лицом для организации исполнения и контроля.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2.12. При наличии в поступившем по «телефону доверия» сообщении</w:t>
        <w:br/>
        <w:t>сведений о подготавливаемом, совершаемом или совершенном</w:t>
        <w:br/>
        <w:t>противоправном деянии, а также о лице, его подготавливающем,</w:t>
        <w:br/>
        <w:t>совершающем или совершившем, данное сообщение по решению главы</w:t>
        <w:br/>
        <w:t>Плесецкого муниципального округа направляется ответственным лицом в правоохранительные органы в соответствии с их компетенцией.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2.13.</w:t>
        <w:tab/>
        <w:t>Муниципальные служащие, работающие с сообщениями, поступившими по «телефону доверия», несут в установленном порядке</w:t>
        <w:br/>
        <w:t>персональную ответственность за сохранность служебной информации,</w:t>
        <w:br/>
        <w:t>сведений конфиденциального характера в соответствии с законодательством</w:t>
        <w:br/>
        <w:t>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2.14. Ответственные лица для подготовки отчета о функционировании</w:t>
        <w:br/>
        <w:t>«телефона доверия» анализируют и обобщают сообщения по «телефону</w:t>
        <w:br/>
        <w:t xml:space="preserve">доверия»  с  целью  информирования главы Плесецкого муниципального округа.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2.15. Отчет о функционировании «телефона доверия» должен включать в себя следующую информацию: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количество поступивших сообщений;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краткое содержание каждого сообщения, относящегося к сфере ведения исполнительных органов;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органа администрации, назначенного ответственным за рассмотрение сообщения;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информация о результатах рассмотрения сообщения и доведения данной информации до гражданина и организации.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975" w:leader="none"/>
        </w:tabs>
        <w:spacing w:lineRule="auto" w:line="240" w:before="0"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к Порядку </w:t>
      </w:r>
      <w:r>
        <w:rPr>
          <w:rFonts w:cs="Times New Roman" w:ascii="Times New Roman" w:hAnsi="Times New Roman"/>
          <w:sz w:val="24"/>
          <w:szCs w:val="24"/>
        </w:rPr>
        <w:t xml:space="preserve">организации работы системы «телефон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доверия» по фактам коррупционной направленности,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которыми граждане и организации столкнулись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процессе взаимодействия с должностными лицами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администрации Плесецкого муниципального округа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Журнал учета сообщений, поступивших по «телефону доверия»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88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57"/>
        <w:gridCol w:w="1518"/>
        <w:gridCol w:w="1519"/>
        <w:gridCol w:w="1428"/>
        <w:gridCol w:w="1454"/>
        <w:gridCol w:w="1393"/>
        <w:gridCol w:w="1218"/>
      </w:tblGrid>
      <w:tr>
        <w:trPr/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сообщения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и время поступления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ФИО, адрес, номер телефона лица, оставившего сообщение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 лица, принявшего сообщение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Отметка кому направлено сообщение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Отметка о принятых мерах</w:t>
            </w:r>
          </w:p>
        </w:tc>
      </w:tr>
      <w:tr>
        <w:trPr/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к Порядку </w:t>
      </w:r>
      <w:r>
        <w:rPr>
          <w:rFonts w:cs="Times New Roman" w:ascii="Times New Roman" w:hAnsi="Times New Roman"/>
          <w:sz w:val="24"/>
          <w:szCs w:val="24"/>
        </w:rPr>
        <w:t xml:space="preserve">организации работы системы «телефон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доверия» по фактам коррупционной направленности,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которыми граждане и организации столкнулись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процессе взаимодействия с должностными лицами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администрации Плесецкого муниципального округа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Карточка учета сообщений, поступивших по «телефону доверия»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45"/>
        <w:gridCol w:w="2248"/>
        <w:gridCol w:w="3390"/>
        <w:gridCol w:w="2387"/>
      </w:tblGrid>
      <w:tr>
        <w:trPr/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ФИО, адрес, номер телефона лица, оставившего сообщение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Резолюция</w:t>
            </w:r>
          </w:p>
        </w:tc>
      </w:tr>
      <w:tr>
        <w:trPr/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3ef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304ab"/>
    <w:rPr>
      <w:rFonts w:ascii="Tahoma" w:hAnsi="Tahoma" w:cs="Tahoma"/>
      <w:sz w:val="16"/>
      <w:szCs w:val="16"/>
    </w:rPr>
  </w:style>
  <w:style w:type="character" w:styleId="Style15" w:customStyle="1">
    <w:name w:val="Основной текст_"/>
    <w:basedOn w:val="DefaultParagraphFont"/>
    <w:link w:val="2"/>
    <w:qFormat/>
    <w:rsid w:val="001961d9"/>
    <w:rPr>
      <w:rFonts w:ascii="Times New Roman" w:hAnsi="Times New Roman" w:eastAsia="Times New Roman" w:cs="Times New Roman"/>
      <w:spacing w:val="12"/>
      <w:sz w:val="18"/>
      <w:szCs w:val="18"/>
      <w:shd w:fill="FFFFFF" w:val="clear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5b0056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5b0056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onsPlusTitle" w:customStyle="1">
    <w:name w:val="ConsPlusTitle"/>
    <w:qFormat/>
    <w:rsid w:val="000304a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0304ab"/>
    <w:pPr>
      <w:overflowPunct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304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" w:customStyle="1">
    <w:name w:val="Основной текст2"/>
    <w:basedOn w:val="Normal"/>
    <w:link w:val="a6"/>
    <w:qFormat/>
    <w:rsid w:val="001961d9"/>
    <w:pPr>
      <w:widowControl w:val="false"/>
      <w:shd w:val="clear" w:color="auto" w:fill="FFFFFF"/>
      <w:spacing w:lineRule="exact" w:line="264" w:before="0" w:after="480"/>
      <w:jc w:val="center"/>
    </w:pPr>
    <w:rPr>
      <w:rFonts w:ascii="Times New Roman" w:hAnsi="Times New Roman" w:eastAsia="Times New Roman" w:cs="Times New Roman"/>
      <w:spacing w:val="12"/>
      <w:sz w:val="18"/>
      <w:szCs w:val="18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semiHidden/>
    <w:unhideWhenUsed/>
    <w:rsid w:val="005b00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a"/>
    <w:uiPriority w:val="99"/>
    <w:semiHidden/>
    <w:unhideWhenUsed/>
    <w:rsid w:val="005b00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5b0056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LibreOffice/6.3.4.2$Windows_x86 LibreOffice_project/60da17e045e08f1793c57c00ba83cdfce946d0aa</Application>
  <Pages>8</Pages>
  <Words>1353</Words>
  <Characters>9951</Characters>
  <CharactersWithSpaces>11396</CharactersWithSpaces>
  <Paragraphs>98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2018-11-01T08:58:00Z</dcterms:created>
  <dc:creator>Куклина Нина Михайловна</dc:creator>
  <dc:description/>
  <dc:language>ru-RU</dc:language>
  <cp:lastModifiedBy/>
  <cp:lastPrinted>2022-02-17T14:58:36Z</cp:lastPrinted>
  <dcterms:modified xsi:type="dcterms:W3CDTF">2022-02-17T15:01:53Z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